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D0" w:rsidRDefault="00B939D0"/>
    <w:p w:rsidR="00DD3C7A" w:rsidRDefault="00DD3C7A"/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3744"/>
        <w:gridCol w:w="4396"/>
        <w:gridCol w:w="5563"/>
      </w:tblGrid>
      <w:tr w:rsidR="00DD3C7A" w:rsidRPr="00DD3C7A" w:rsidTr="00C60728">
        <w:trPr>
          <w:trHeight w:val="722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b/>
                <w:lang w:bidi="it-IT"/>
              </w:rPr>
              <w:t>COMPETENZA ALFABETICA FUNZIONALE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DISCIPLINE E INSEGNAMENTI DI RIFERIMENTO:</w:t>
            </w:r>
            <w:r w:rsidRPr="00DD3C7A">
              <w:rPr>
                <w:b/>
                <w:lang w:bidi="it-IT"/>
              </w:rPr>
              <w:t xml:space="preserve"> ITALIANO 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DISCIPLINE CONCORRENTI: TUTTE</w:t>
            </w:r>
          </w:p>
        </w:tc>
      </w:tr>
      <w:tr w:rsidR="00DD3C7A" w:rsidRPr="00DD3C7A" w:rsidTr="00C60728">
        <w:trPr>
          <w:trHeight w:val="222"/>
        </w:trPr>
        <w:tc>
          <w:tcPr>
            <w:tcW w:w="5000" w:type="pct"/>
            <w:gridSpan w:val="3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lang w:bidi="it-IT"/>
              </w:rPr>
              <w:t>SEZIONE B</w:t>
            </w:r>
            <w:r w:rsidRPr="00DD3C7A">
              <w:rPr>
                <w:i/>
                <w:lang w:bidi="it-IT"/>
              </w:rPr>
              <w:t>:</w:t>
            </w:r>
            <w:r w:rsidRPr="00DD3C7A">
              <w:rPr>
                <w:b/>
                <w:i/>
                <w:lang w:bidi="it-IT"/>
              </w:rPr>
              <w:t xml:space="preserve"> </w:t>
            </w:r>
            <w:r w:rsidRPr="00DD3C7A">
              <w:rPr>
                <w:b/>
                <w:lang w:bidi="it-IT"/>
              </w:rPr>
              <w:t>TRAGUARDI FORMATIVI</w:t>
            </w:r>
          </w:p>
        </w:tc>
      </w:tr>
      <w:tr w:rsidR="00DD3C7A" w:rsidRPr="00DD3C7A" w:rsidTr="00C60728">
        <w:trPr>
          <w:trHeight w:val="35"/>
        </w:trPr>
        <w:tc>
          <w:tcPr>
            <w:tcW w:w="1366" w:type="pct"/>
            <w:shd w:val="clear" w:color="auto" w:fill="9CC2E5" w:themeFill="accent1" w:themeFillTint="99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lang w:bidi="it-IT"/>
              </w:rPr>
              <w:t>COMPETENZA CHIAVE EUROPEA</w:t>
            </w:r>
          </w:p>
        </w:tc>
        <w:tc>
          <w:tcPr>
            <w:tcW w:w="3634" w:type="pct"/>
            <w:gridSpan w:val="2"/>
            <w:shd w:val="clear" w:color="auto" w:fill="9CC2E5" w:themeFill="accent1" w:themeFillTint="99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t>COMPETENZA ALFABETICA FUNZIONALE</w:t>
            </w:r>
          </w:p>
        </w:tc>
      </w:tr>
      <w:tr w:rsidR="00DD3C7A" w:rsidRPr="00DD3C7A" w:rsidTr="00C60728">
        <w:trPr>
          <w:trHeight w:val="73"/>
        </w:trPr>
        <w:tc>
          <w:tcPr>
            <w:tcW w:w="1366" w:type="pct"/>
          </w:tcPr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b/>
                <w:i/>
                <w:lang w:bidi="it-IT"/>
              </w:rPr>
              <w:t>Fonti di legittimazione</w:t>
            </w:r>
            <w:r w:rsidRPr="00DD3C7A">
              <w:rPr>
                <w:lang w:bidi="it-IT"/>
              </w:rPr>
              <w:t>:</w:t>
            </w:r>
          </w:p>
        </w:tc>
        <w:tc>
          <w:tcPr>
            <w:tcW w:w="3634" w:type="pct"/>
            <w:gridSpan w:val="2"/>
          </w:tcPr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Raccomandazione del Parlamento Europeo - Consiglio del 22 maggio 2018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Indicazioni Nazionali per il Curricolo 2012</w:t>
            </w:r>
          </w:p>
        </w:tc>
      </w:tr>
      <w:tr w:rsidR="00DD3C7A" w:rsidRPr="00DD3C7A" w:rsidTr="00C60728">
        <w:trPr>
          <w:trHeight w:val="35"/>
        </w:trPr>
        <w:tc>
          <w:tcPr>
            <w:tcW w:w="1366" w:type="pct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t>COMPETENZE SPECIFICHE</w:t>
            </w: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</w:p>
          <w:p w:rsidR="00DD3C7A" w:rsidRPr="00DD3C7A" w:rsidRDefault="00DD3C7A" w:rsidP="00DD3C7A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DD3C7A">
              <w:rPr>
                <w:lang w:bidi="it-IT"/>
              </w:rPr>
              <w:t>Padroneggiare gli strumenti espressivi ed argomentativi indispensabili per gestire l’interazione comunicativa verbale in vari contesti.</w:t>
            </w: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504112" w:rsidRDefault="00504112" w:rsidP="00DD3C7A">
            <w:pPr>
              <w:rPr>
                <w:lang w:bidi="it-IT"/>
              </w:rPr>
            </w:pPr>
          </w:p>
          <w:p w:rsidR="00504112" w:rsidRPr="00DD3C7A" w:rsidRDefault="00504112" w:rsidP="00DD3C7A">
            <w:pPr>
              <w:rPr>
                <w:lang w:bidi="it-IT"/>
              </w:rPr>
            </w:pPr>
          </w:p>
          <w:p w:rsidR="00DD3C7A" w:rsidRPr="00DD3C7A" w:rsidRDefault="00DD3C7A" w:rsidP="00DD3C7A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DD3C7A">
              <w:rPr>
                <w:lang w:bidi="it-IT"/>
              </w:rPr>
              <w:t>Leggere, comprendere ed interpretare testi scritti di vario tipo.</w:t>
            </w:r>
          </w:p>
          <w:p w:rsidR="00DD3C7A" w:rsidRDefault="00DD3C7A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Default="00CD29B1" w:rsidP="00DD3C7A">
            <w:pPr>
              <w:rPr>
                <w:lang w:bidi="it-IT"/>
              </w:rPr>
            </w:pPr>
          </w:p>
          <w:p w:rsidR="00CD29B1" w:rsidRPr="00DD3C7A" w:rsidRDefault="00CD29B1" w:rsidP="00DD3C7A">
            <w:pPr>
              <w:rPr>
                <w:lang w:bidi="it-IT"/>
              </w:rPr>
            </w:pPr>
          </w:p>
          <w:p w:rsidR="00DD3C7A" w:rsidRDefault="00DD3C7A" w:rsidP="00DD3C7A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DD3C7A">
              <w:rPr>
                <w:lang w:bidi="it-IT"/>
              </w:rPr>
              <w:t>Produrre testi di vario tipo in relazione ai differenti scopi comunicativi.</w:t>
            </w: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Default="00CD29B1" w:rsidP="00CD29B1">
            <w:pPr>
              <w:rPr>
                <w:lang w:bidi="it-IT"/>
              </w:rPr>
            </w:pPr>
          </w:p>
          <w:p w:rsidR="00CD29B1" w:rsidRPr="00DD3C7A" w:rsidRDefault="00CD29B1" w:rsidP="00CD29B1">
            <w:pPr>
              <w:rPr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</w:p>
          <w:p w:rsidR="00692392" w:rsidRDefault="00692392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4E3500" w:rsidRDefault="004E3500" w:rsidP="00DD3C7A">
            <w:pPr>
              <w:rPr>
                <w:lang w:bidi="it-IT"/>
              </w:rPr>
            </w:pPr>
          </w:p>
          <w:p w:rsidR="00692392" w:rsidRDefault="00692392" w:rsidP="00DD3C7A">
            <w:pPr>
              <w:rPr>
                <w:lang w:bidi="it-IT"/>
              </w:rPr>
            </w:pPr>
          </w:p>
          <w:p w:rsidR="00692392" w:rsidRPr="00DD3C7A" w:rsidRDefault="00692392" w:rsidP="00DD3C7A">
            <w:pPr>
              <w:rPr>
                <w:lang w:bidi="it-IT"/>
              </w:rPr>
            </w:pPr>
          </w:p>
          <w:p w:rsidR="00DD3C7A" w:rsidRPr="00DD3C7A" w:rsidRDefault="00DD3C7A" w:rsidP="00DD3C7A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DD3C7A">
              <w:rPr>
                <w:lang w:bidi="it-IT"/>
              </w:rPr>
              <w:t>Riflettere sulla lingua e sulle sue regole di funzionamento</w:t>
            </w: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</w:p>
        </w:tc>
        <w:tc>
          <w:tcPr>
            <w:tcW w:w="1604" w:type="pct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lastRenderedPageBreak/>
              <w:t>ABILITA’</w:t>
            </w: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t>Ascolto e parlato</w:t>
            </w: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t>Prendere la parola negli scambi comunicativi (dialogo, conversazione, discussione) rispettando i turni di parola.</w:t>
            </w:r>
          </w:p>
          <w:p w:rsidR="00DD3C7A" w:rsidRDefault="00DD3C7A" w:rsidP="00DD3C7A">
            <w:pPr>
              <w:pStyle w:val="Paragrafoelenco"/>
              <w:ind w:left="310"/>
              <w:rPr>
                <w:lang w:bidi="it-IT"/>
              </w:rPr>
            </w:pPr>
            <w:r>
              <w:t xml:space="preserve"> </w:t>
            </w: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t xml:space="preserve">Comprendere l’argomento e le informazioni principali di discorsi affrontati in classe. </w:t>
            </w:r>
          </w:p>
          <w:p w:rsidR="00193BA3" w:rsidRDefault="00193BA3" w:rsidP="00193BA3">
            <w:pPr>
              <w:pStyle w:val="Paragrafoelenco"/>
              <w:rPr>
                <w:lang w:bidi="it-IT"/>
              </w:rPr>
            </w:pPr>
          </w:p>
          <w:p w:rsidR="00193BA3" w:rsidRPr="00193BA3" w:rsidRDefault="00193BA3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rFonts w:cstheme="minorHAnsi"/>
                <w:lang w:bidi="it-IT"/>
              </w:rPr>
            </w:pPr>
            <w:r w:rsidRPr="00193BA3">
              <w:rPr>
                <w:rFonts w:cstheme="minorHAnsi"/>
              </w:rPr>
              <w:t>Ascoltare e comprendere le consegne.</w:t>
            </w:r>
          </w:p>
          <w:p w:rsidR="00DD3C7A" w:rsidRDefault="00DD3C7A" w:rsidP="00DD3C7A">
            <w:pPr>
              <w:pStyle w:val="Paragrafoelenco"/>
            </w:pP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t xml:space="preserve">Ascoltare testi narrativi mostrando di saperne cogliere il senso globale e riesporli in modo comprensibile a chi ascolta. </w:t>
            </w:r>
          </w:p>
          <w:p w:rsidR="00DD3C7A" w:rsidRDefault="00DD3C7A" w:rsidP="00DD3C7A">
            <w:pPr>
              <w:pStyle w:val="Paragrafoelenco"/>
            </w:pP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lastRenderedPageBreak/>
              <w:t xml:space="preserve">Comprendere e dare semplici istruzioni su un gioco o un'attività conosciuta. </w:t>
            </w:r>
          </w:p>
          <w:p w:rsidR="00DD3C7A" w:rsidRDefault="00DD3C7A" w:rsidP="00DD3C7A">
            <w:pPr>
              <w:pStyle w:val="Paragrafoelenco"/>
            </w:pP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t xml:space="preserve">Raccontare storie personali o fantastiche rispettando l’ordine cronologico ed esplicitando le informazioni necessarie perché il racconto sia chiaro per chi ascolta. </w:t>
            </w:r>
          </w:p>
          <w:p w:rsidR="00DD3C7A" w:rsidRDefault="00DD3C7A" w:rsidP="00DD3C7A">
            <w:pPr>
              <w:pStyle w:val="Paragrafoelenco"/>
            </w:pPr>
          </w:p>
          <w:p w:rsidR="00DD3C7A" w:rsidRDefault="00DD3C7A" w:rsidP="00DD3C7A">
            <w:pPr>
              <w:pStyle w:val="Paragrafoelenco"/>
              <w:numPr>
                <w:ilvl w:val="0"/>
                <w:numId w:val="2"/>
              </w:numPr>
              <w:ind w:left="310" w:hanging="310"/>
              <w:rPr>
                <w:lang w:bidi="it-IT"/>
              </w:rPr>
            </w:pPr>
            <w:r>
              <w:t>Ricostruire verbalmente le fasi di un’esperienza vissuta a scuola o in altri contesti.</w:t>
            </w:r>
          </w:p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t>Lettura</w:t>
            </w:r>
          </w:p>
          <w:p w:rsidR="00193BA3" w:rsidRDefault="00193BA3" w:rsidP="00193BA3">
            <w:pPr>
              <w:pStyle w:val="Paragrafoelenco"/>
              <w:numPr>
                <w:ilvl w:val="0"/>
                <w:numId w:val="3"/>
              </w:numPr>
              <w:ind w:left="310" w:hanging="310"/>
              <w:rPr>
                <w:lang w:bidi="it-IT"/>
              </w:rPr>
            </w:pPr>
            <w:r w:rsidRPr="00193BA3">
              <w:rPr>
                <w:lang w:bidi="it-IT"/>
              </w:rPr>
              <w:t>Manipolare sillabe per formare e smontare parole.</w:t>
            </w:r>
          </w:p>
          <w:p w:rsidR="00193BA3" w:rsidRDefault="00193BA3" w:rsidP="00193BA3">
            <w:pPr>
              <w:pStyle w:val="Paragrafoelenco"/>
              <w:ind w:left="310"/>
              <w:rPr>
                <w:lang w:bidi="it-IT"/>
              </w:rPr>
            </w:pPr>
          </w:p>
          <w:p w:rsidR="00193BA3" w:rsidRPr="00193BA3" w:rsidRDefault="00193BA3" w:rsidP="00193BA3">
            <w:pPr>
              <w:pStyle w:val="Paragrafoelenco"/>
              <w:numPr>
                <w:ilvl w:val="0"/>
                <w:numId w:val="3"/>
              </w:numPr>
              <w:ind w:left="310" w:hanging="310"/>
              <w:rPr>
                <w:b/>
                <w:lang w:bidi="it-IT"/>
              </w:rPr>
            </w:pPr>
            <w:r w:rsidRPr="00193BA3">
              <w:rPr>
                <w:rFonts w:cstheme="minorHAnsi"/>
              </w:rPr>
              <w:t>Leggere parole, frasi e semplici testi</w:t>
            </w:r>
            <w:r>
              <w:rPr>
                <w:rFonts w:cstheme="minorHAnsi"/>
              </w:rPr>
              <w:t>.</w:t>
            </w:r>
          </w:p>
          <w:p w:rsidR="00193BA3" w:rsidRPr="00193BA3" w:rsidRDefault="00193BA3" w:rsidP="00193BA3">
            <w:pPr>
              <w:pStyle w:val="Paragrafoelenco"/>
              <w:rPr>
                <w:rFonts w:cstheme="minorHAnsi"/>
                <w:lang w:bidi="it-IT"/>
              </w:rPr>
            </w:pPr>
          </w:p>
          <w:p w:rsidR="00193BA3" w:rsidRPr="00193BA3" w:rsidRDefault="00193BA3" w:rsidP="00193BA3">
            <w:pPr>
              <w:pStyle w:val="Paragrafoelenco"/>
              <w:numPr>
                <w:ilvl w:val="0"/>
                <w:numId w:val="3"/>
              </w:numPr>
              <w:ind w:left="310" w:hanging="310"/>
              <w:rPr>
                <w:b/>
                <w:lang w:bidi="it-IT"/>
              </w:rPr>
            </w:pPr>
            <w:r w:rsidRPr="00193BA3">
              <w:rPr>
                <w:rFonts w:cstheme="minorHAnsi"/>
                <w:lang w:bidi="it-IT"/>
              </w:rPr>
              <w:t xml:space="preserve">Riconoscere le lettere dell’alfabeto in stampato maiuscolo, minuscolo e corsivo. </w:t>
            </w:r>
          </w:p>
          <w:p w:rsidR="00193BA3" w:rsidRDefault="00193BA3" w:rsidP="00193BA3">
            <w:pPr>
              <w:pStyle w:val="Paragrafoelenco"/>
              <w:ind w:left="310"/>
            </w:pPr>
          </w:p>
          <w:p w:rsidR="00DD3C7A" w:rsidRPr="00193BA3" w:rsidRDefault="00DD3C7A" w:rsidP="00193BA3">
            <w:pPr>
              <w:pStyle w:val="Paragrafoelenco"/>
              <w:numPr>
                <w:ilvl w:val="0"/>
                <w:numId w:val="3"/>
              </w:numPr>
              <w:ind w:left="310" w:hanging="310"/>
              <w:rPr>
                <w:b/>
                <w:lang w:bidi="it-IT"/>
              </w:rPr>
            </w:pPr>
            <w:r>
              <w:t xml:space="preserve">Padroneggiare la lettura strumentale (di decifrazione) sia nella modalità ad alta voce, curandone l’espressione, sia in quella silenziosa. </w:t>
            </w:r>
          </w:p>
          <w:p w:rsidR="00DD3C7A" w:rsidRPr="00DD3C7A" w:rsidRDefault="00DD3C7A" w:rsidP="00DD3C7A">
            <w:pPr>
              <w:pStyle w:val="Paragrafoelenco"/>
              <w:ind w:left="310"/>
              <w:rPr>
                <w:b/>
                <w:lang w:bidi="it-IT"/>
              </w:rPr>
            </w:pPr>
          </w:p>
          <w:p w:rsidR="00DD3C7A" w:rsidRPr="00193BA3" w:rsidRDefault="00DD3C7A" w:rsidP="00193BA3">
            <w:pPr>
              <w:pStyle w:val="Paragrafoelenco"/>
              <w:numPr>
                <w:ilvl w:val="0"/>
                <w:numId w:val="3"/>
              </w:numPr>
              <w:ind w:left="310" w:hanging="283"/>
              <w:rPr>
                <w:b/>
                <w:lang w:bidi="it-IT"/>
              </w:rPr>
            </w:pPr>
            <w:r>
              <w:t xml:space="preserve">Prevedere il contenuto di un testo semplice in base ad alcuni elementi come il titolo e le immagini; comprendere il significato di parole non note in base al testo. </w:t>
            </w:r>
          </w:p>
          <w:p w:rsidR="00193BA3" w:rsidRPr="00193BA3" w:rsidRDefault="00193BA3" w:rsidP="00193BA3">
            <w:pPr>
              <w:pStyle w:val="Paragrafoelenco"/>
              <w:rPr>
                <w:b/>
                <w:lang w:bidi="it-IT"/>
              </w:rPr>
            </w:pPr>
          </w:p>
          <w:p w:rsidR="00193BA3" w:rsidRPr="00DD3C7A" w:rsidRDefault="00193BA3" w:rsidP="00193BA3">
            <w:pPr>
              <w:pStyle w:val="Paragrafoelenco"/>
              <w:ind w:left="310"/>
              <w:rPr>
                <w:b/>
                <w:lang w:bidi="it-IT"/>
              </w:rPr>
            </w:pPr>
          </w:p>
          <w:p w:rsidR="00DD3C7A" w:rsidRDefault="00DD3C7A" w:rsidP="00DD3C7A">
            <w:pPr>
              <w:pStyle w:val="Paragrafoelenco"/>
            </w:pPr>
          </w:p>
          <w:p w:rsidR="00DD3C7A" w:rsidRPr="00193BA3" w:rsidRDefault="00DD3C7A" w:rsidP="00193BA3">
            <w:pPr>
              <w:pStyle w:val="Paragrafoelenco"/>
              <w:numPr>
                <w:ilvl w:val="0"/>
                <w:numId w:val="3"/>
              </w:numPr>
              <w:ind w:left="310" w:hanging="283"/>
              <w:rPr>
                <w:b/>
                <w:lang w:bidi="it-IT"/>
              </w:rPr>
            </w:pPr>
            <w:r>
              <w:t xml:space="preserve">Leggere testi (narrativi, descrittivi, regolativi) cogliendo l'argomento di cui si parla e individuando le informazioni principali. </w:t>
            </w:r>
          </w:p>
          <w:p w:rsidR="00193BA3" w:rsidRPr="00193BA3" w:rsidRDefault="00193BA3" w:rsidP="00193BA3">
            <w:pPr>
              <w:pStyle w:val="Paragrafoelenco"/>
              <w:rPr>
                <w:b/>
                <w:lang w:bidi="it-IT"/>
              </w:rPr>
            </w:pPr>
          </w:p>
          <w:p w:rsidR="00DD3C7A" w:rsidRPr="00DD3C7A" w:rsidRDefault="00193BA3" w:rsidP="00193BA3">
            <w:pPr>
              <w:pStyle w:val="Paragrafoelenco"/>
              <w:numPr>
                <w:ilvl w:val="0"/>
                <w:numId w:val="3"/>
              </w:numPr>
              <w:ind w:left="310" w:hanging="283"/>
              <w:rPr>
                <w:b/>
                <w:lang w:bidi="it-IT"/>
              </w:rPr>
            </w:pPr>
            <w:r>
              <w:t xml:space="preserve">Leggere semplici e brevi testi poetici </w:t>
            </w:r>
            <w:r w:rsidR="00DD3C7A">
              <w:t xml:space="preserve">mostrando di saperne cogliere il senso globale. </w:t>
            </w:r>
          </w:p>
          <w:p w:rsidR="00DD3C7A" w:rsidRDefault="00DD3C7A" w:rsidP="00DD3C7A">
            <w:pPr>
              <w:pStyle w:val="Paragrafoelenco"/>
            </w:pPr>
          </w:p>
          <w:p w:rsid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t>Scrittura</w:t>
            </w:r>
          </w:p>
          <w:p w:rsidR="00CD29B1" w:rsidRDefault="00193BA3" w:rsidP="00CD29B1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 w:hanging="283"/>
            </w:pPr>
            <w:r>
              <w:t>Acquisire le capacità manuali, percettive e cognitive necessarie per l’apprendimento della scrittura.</w:t>
            </w:r>
          </w:p>
          <w:p w:rsidR="00E03D44" w:rsidRDefault="00F14DE8" w:rsidP="00352687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/>
            </w:pPr>
            <w:r w:rsidRPr="00F14DE8">
              <w:t>Scrivere parole bisillabe e trisillabe piane, parole con gruppi consonantici.</w:t>
            </w:r>
          </w:p>
          <w:p w:rsidR="00F14DE8" w:rsidRDefault="00F14DE8" w:rsidP="00F14DE8">
            <w:pPr>
              <w:pStyle w:val="Paragrafoelenco"/>
              <w:tabs>
                <w:tab w:val="left" w:pos="310"/>
              </w:tabs>
              <w:ind w:left="310"/>
            </w:pPr>
          </w:p>
          <w:p w:rsidR="00CD29B1" w:rsidRDefault="00CD29B1" w:rsidP="00CD29B1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 w:hanging="283"/>
            </w:pPr>
            <w:r w:rsidRPr="00CD29B1">
              <w:t xml:space="preserve">Conoscere ed utilizzare correttamente i grafemi </w:t>
            </w:r>
            <w:r w:rsidR="00E03D44">
              <w:t xml:space="preserve">utilizzando progressivamente i quattro caratteri di scrittura e </w:t>
            </w:r>
            <w:r w:rsidRPr="00CD29B1">
              <w:t>associandoli ai fonemi.</w:t>
            </w:r>
            <w:r>
              <w:t xml:space="preserve"> </w:t>
            </w:r>
          </w:p>
          <w:p w:rsidR="00E03D44" w:rsidRDefault="00E03D44" w:rsidP="00E03D44">
            <w:pPr>
              <w:pStyle w:val="Paragrafoelenco"/>
              <w:tabs>
                <w:tab w:val="left" w:pos="310"/>
              </w:tabs>
              <w:ind w:left="310"/>
            </w:pPr>
          </w:p>
          <w:p w:rsidR="00CD29B1" w:rsidRDefault="00193BA3" w:rsidP="00E934CB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 w:hanging="283"/>
            </w:pPr>
            <w:r>
              <w:t>Scrivere sotto dettatura, curando in</w:t>
            </w:r>
            <w:r w:rsidR="00E03D44">
              <w:t xml:space="preserve"> modo particolare l’ortografia ed in modo autonomo.</w:t>
            </w:r>
          </w:p>
          <w:p w:rsidR="00CD29B1" w:rsidRDefault="00CD29B1" w:rsidP="00CD29B1">
            <w:pPr>
              <w:pStyle w:val="Paragrafoelenco"/>
              <w:tabs>
                <w:tab w:val="left" w:pos="310"/>
              </w:tabs>
              <w:ind w:left="310" w:hanging="283"/>
            </w:pPr>
          </w:p>
          <w:p w:rsidR="00CD29B1" w:rsidRDefault="00CD29B1" w:rsidP="00CD29B1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 w:hanging="283"/>
            </w:pPr>
            <w:r w:rsidRPr="00CD29B1">
              <w:t>Scrivere</w:t>
            </w:r>
            <w:r w:rsidR="00F14DE8">
              <w:t xml:space="preserve"> semplici frasi relative al</w:t>
            </w:r>
            <w:r w:rsidRPr="00CD29B1">
              <w:t>le proprie esperienze (contesto scolastico e/o familiare) rispettando le sequenze logiche e temporali.</w:t>
            </w:r>
          </w:p>
          <w:p w:rsidR="00CD29B1" w:rsidRDefault="00CD29B1" w:rsidP="00CD29B1">
            <w:pPr>
              <w:pStyle w:val="Paragrafoelenco"/>
              <w:tabs>
                <w:tab w:val="left" w:pos="310"/>
              </w:tabs>
              <w:ind w:left="310" w:hanging="283"/>
            </w:pPr>
          </w:p>
          <w:p w:rsidR="00193BA3" w:rsidRDefault="00193BA3" w:rsidP="00CD29B1">
            <w:pPr>
              <w:pStyle w:val="Paragrafoelenco"/>
              <w:numPr>
                <w:ilvl w:val="0"/>
                <w:numId w:val="11"/>
              </w:numPr>
              <w:tabs>
                <w:tab w:val="left" w:pos="310"/>
              </w:tabs>
              <w:ind w:left="310" w:hanging="283"/>
            </w:pPr>
            <w:r>
              <w:lastRenderedPageBreak/>
              <w:t>Comunicare con frasi semplici e compiute, strutturate in brevi testi che rispettino le convenzioni ortografiche e di interpunzione.</w:t>
            </w:r>
          </w:p>
          <w:p w:rsidR="004E3500" w:rsidRDefault="004E3500" w:rsidP="004E3500">
            <w:pPr>
              <w:pStyle w:val="Paragrafoelenco"/>
            </w:pPr>
          </w:p>
          <w:p w:rsidR="00692392" w:rsidRDefault="00692392" w:rsidP="00DD3C7A">
            <w:pPr>
              <w:rPr>
                <w:b/>
                <w:lang w:bidi="it-IT"/>
              </w:rPr>
            </w:pPr>
          </w:p>
          <w:p w:rsidR="00DD3C7A" w:rsidRDefault="00DD3C7A" w:rsidP="00DD3C7A">
            <w:pPr>
              <w:rPr>
                <w:lang w:bidi="it-IT"/>
              </w:rPr>
            </w:pPr>
            <w:r w:rsidRPr="00DD3C7A">
              <w:rPr>
                <w:b/>
                <w:lang w:bidi="it-IT"/>
              </w:rPr>
              <w:t>Acquisizione ed espansione del lessico ricettivo e produttivo</w:t>
            </w:r>
            <w:r w:rsidRPr="00DD3C7A">
              <w:rPr>
                <w:lang w:bidi="it-IT"/>
              </w:rPr>
              <w:t>.</w:t>
            </w:r>
          </w:p>
          <w:p w:rsidR="00692392" w:rsidRDefault="00692392" w:rsidP="00692392">
            <w:pPr>
              <w:pStyle w:val="Paragrafoelenco"/>
              <w:numPr>
                <w:ilvl w:val="0"/>
                <w:numId w:val="13"/>
              </w:numPr>
              <w:tabs>
                <w:tab w:val="left" w:pos="310"/>
              </w:tabs>
              <w:ind w:left="169" w:hanging="141"/>
              <w:rPr>
                <w:lang w:bidi="it-IT"/>
              </w:rPr>
            </w:pPr>
            <w:r>
              <w:t>Comprendere in brevi testi il significato di parole non note basandosi sia sul contesto sia sulla conoscenza intuitiva delle famiglie di parole.</w:t>
            </w:r>
          </w:p>
          <w:p w:rsidR="00692392" w:rsidRDefault="00692392" w:rsidP="00692392">
            <w:pPr>
              <w:pStyle w:val="Paragrafoelenco"/>
              <w:tabs>
                <w:tab w:val="left" w:pos="310"/>
              </w:tabs>
              <w:ind w:left="169"/>
              <w:rPr>
                <w:lang w:bidi="it-IT"/>
              </w:rPr>
            </w:pPr>
          </w:p>
          <w:p w:rsidR="00692392" w:rsidRDefault="00692392" w:rsidP="00692392">
            <w:pPr>
              <w:pStyle w:val="Paragrafoelenco"/>
              <w:numPr>
                <w:ilvl w:val="0"/>
                <w:numId w:val="13"/>
              </w:numPr>
              <w:tabs>
                <w:tab w:val="left" w:pos="310"/>
              </w:tabs>
              <w:ind w:left="169" w:hanging="141"/>
              <w:rPr>
                <w:lang w:bidi="it-IT"/>
              </w:rPr>
            </w:pPr>
            <w:r>
              <w:t xml:space="preserve"> Ampliare il patrimonio lessicale attraverso esperienze scolastiche ed extrascolastiche e attività di interazione orale e di lettura. </w:t>
            </w:r>
          </w:p>
          <w:p w:rsidR="00692392" w:rsidRDefault="00692392" w:rsidP="00692392">
            <w:pPr>
              <w:pStyle w:val="Paragrafoelenco"/>
              <w:tabs>
                <w:tab w:val="left" w:pos="310"/>
              </w:tabs>
              <w:ind w:left="169"/>
              <w:rPr>
                <w:lang w:bidi="it-IT"/>
              </w:rPr>
            </w:pPr>
          </w:p>
          <w:p w:rsidR="00692392" w:rsidRDefault="00692392" w:rsidP="00692392">
            <w:pPr>
              <w:pStyle w:val="Paragrafoelenco"/>
              <w:numPr>
                <w:ilvl w:val="0"/>
                <w:numId w:val="13"/>
              </w:numPr>
              <w:tabs>
                <w:tab w:val="left" w:pos="310"/>
              </w:tabs>
              <w:ind w:left="169" w:hanging="141"/>
              <w:rPr>
                <w:lang w:bidi="it-IT"/>
              </w:rPr>
            </w:pPr>
            <w:r>
              <w:t>Usare in modo appropriato le parole man mano apprese.</w:t>
            </w:r>
          </w:p>
          <w:p w:rsidR="00692392" w:rsidRPr="00C60728" w:rsidRDefault="00DD3C7A" w:rsidP="00C60728">
            <w:pPr>
              <w:rPr>
                <w:rFonts w:cstheme="minorHAnsi"/>
                <w:b/>
                <w:sz w:val="20"/>
                <w:lang w:bidi="it-IT"/>
              </w:rPr>
            </w:pPr>
            <w:r w:rsidRPr="00DD3C7A">
              <w:rPr>
                <w:b/>
                <w:lang w:bidi="it-IT"/>
              </w:rPr>
              <w:t>Elementi di grammatica esplicita e riflessione sugli usi della lingua.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Cs w:val="24"/>
              </w:rPr>
            </w:pPr>
            <w:r w:rsidRPr="00C60728">
              <w:rPr>
                <w:rFonts w:cstheme="minorHAnsi"/>
                <w:szCs w:val="24"/>
              </w:rPr>
              <w:t>Prestare attenzione all’aspetto grafico delle parole.</w:t>
            </w:r>
            <w:r w:rsidR="00C60728" w:rsidRPr="00C60728">
              <w:rPr>
                <w:rFonts w:cstheme="minorHAnsi"/>
                <w:szCs w:val="24"/>
              </w:rPr>
              <w:t xml:space="preserve"> 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Cs w:val="24"/>
              </w:rPr>
            </w:pPr>
            <w:r w:rsidRPr="00C60728">
              <w:rPr>
                <w:rFonts w:cstheme="minorHAnsi"/>
                <w:szCs w:val="24"/>
              </w:rPr>
              <w:t>Dividere in sillabe parole conosciute.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Cs w:val="24"/>
              </w:rPr>
            </w:pPr>
            <w:r w:rsidRPr="00C60728">
              <w:rPr>
                <w:rFonts w:cstheme="minorHAnsi"/>
                <w:szCs w:val="24"/>
              </w:rPr>
              <w:t>Rilevare cambiamenti morfologici all’interno delle parole e delle frasi.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Cs w:val="24"/>
              </w:rPr>
            </w:pPr>
            <w:r w:rsidRPr="00C60728">
              <w:rPr>
                <w:rFonts w:cstheme="minorHAnsi"/>
                <w:szCs w:val="24"/>
              </w:rPr>
              <w:t>Riconoscere la struttura della frase.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Cs w:val="24"/>
              </w:rPr>
            </w:pPr>
            <w:r w:rsidRPr="00C60728">
              <w:rPr>
                <w:rFonts w:cstheme="minorHAnsi"/>
                <w:szCs w:val="24"/>
              </w:rPr>
              <w:t>Riordinare parole e/o sintagmi per costruire una frase.</w:t>
            </w:r>
          </w:p>
          <w:p w:rsidR="00C60728" w:rsidRPr="00C60728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rFonts w:cstheme="minorHAnsi"/>
                <w:sz w:val="20"/>
                <w:lang w:bidi="it-IT"/>
              </w:rPr>
            </w:pPr>
            <w:r w:rsidRPr="00C60728">
              <w:rPr>
                <w:rFonts w:cstheme="minorHAnsi"/>
                <w:szCs w:val="24"/>
              </w:rPr>
              <w:lastRenderedPageBreak/>
              <w:t>Utilizzare in modo funzionale alcuni segni di punteggiatura.</w:t>
            </w:r>
          </w:p>
          <w:p w:rsidR="00DD3C7A" w:rsidRPr="00DD3C7A" w:rsidRDefault="00D333B6" w:rsidP="00C60728">
            <w:pPr>
              <w:pStyle w:val="Paragrafoelenco"/>
              <w:numPr>
                <w:ilvl w:val="0"/>
                <w:numId w:val="18"/>
              </w:numPr>
              <w:suppressAutoHyphens/>
              <w:spacing w:after="200" w:line="276" w:lineRule="auto"/>
              <w:ind w:left="35" w:firstLine="0"/>
              <w:rPr>
                <w:lang w:bidi="it-IT"/>
              </w:rPr>
            </w:pPr>
            <w:r w:rsidRPr="00C60728">
              <w:rPr>
                <w:rFonts w:cstheme="minorHAnsi"/>
                <w:szCs w:val="24"/>
              </w:rPr>
              <w:t>Riconoscere le parole in rima.</w:t>
            </w:r>
          </w:p>
        </w:tc>
        <w:tc>
          <w:tcPr>
            <w:tcW w:w="2030" w:type="pct"/>
          </w:tcPr>
          <w:p w:rsidR="00DD3C7A" w:rsidRPr="00DD3C7A" w:rsidRDefault="00DD3C7A" w:rsidP="00DD3C7A">
            <w:pPr>
              <w:rPr>
                <w:b/>
                <w:lang w:bidi="it-IT"/>
              </w:rPr>
            </w:pPr>
            <w:r w:rsidRPr="00DD3C7A">
              <w:rPr>
                <w:b/>
                <w:lang w:bidi="it-IT"/>
              </w:rPr>
              <w:lastRenderedPageBreak/>
              <w:t>CONOSCENZE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Lessico fondamentale per gestire semplici comunicazioni orali.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Principali strutture grammaticali della lingua italiana.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Ascolto attivo (il filo del discorso, il contenuto, il messaggio).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Regole di conversazione: turni di parola, uso del tono di voce, il punto di vista, il confronto.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Contesto, scopo, destinatario della comunicazione.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Lettura espressiva ad alta voce, a più voci, lettura silenziosa.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Il senso globale de</w:t>
            </w:r>
            <w:r w:rsidR="00F14DE8">
              <w:rPr>
                <w:lang w:bidi="it-IT"/>
              </w:rPr>
              <w:t>l testo, l’analisi e la sintesi.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Gli elementi essenziali del testo: l’ambientazione, i personaggi, i ruoli, il tempo.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lastRenderedPageBreak/>
              <w:t>La correttezza ortografica.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Le proprie esperienze in sequenze logiche e cronologiche.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Invenzione di filastrocche.</w:t>
            </w:r>
            <w:r w:rsidR="00F14DE8">
              <w:rPr>
                <w:lang w:bidi="it-IT"/>
              </w:rPr>
              <w:t xml:space="preserve"> </w:t>
            </w:r>
            <w:r w:rsidRPr="00DD3C7A">
              <w:rPr>
                <w:lang w:bidi="it-IT"/>
              </w:rPr>
              <w:t>Giochi ling</w:t>
            </w:r>
            <w:r w:rsidR="00F14DE8">
              <w:rPr>
                <w:lang w:bidi="it-IT"/>
              </w:rPr>
              <w:t xml:space="preserve">uistici. 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Testi per comunicare.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Principali connettivi logici.</w:t>
            </w:r>
          </w:p>
          <w:p w:rsidR="00DD3C7A" w:rsidRP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Parti variabili del discorso:</w:t>
            </w:r>
            <w:r w:rsidR="00F14DE8">
              <w:rPr>
                <w:lang w:bidi="it-IT"/>
              </w:rPr>
              <w:t xml:space="preserve"> maschile/ femminile, singolare / plurale, </w:t>
            </w:r>
            <w:r w:rsidRPr="00DD3C7A">
              <w:rPr>
                <w:lang w:bidi="it-IT"/>
              </w:rPr>
              <w:t>nomi, articoli, aggettivi, ve</w:t>
            </w:r>
            <w:r w:rsidR="004E3500">
              <w:rPr>
                <w:lang w:bidi="it-IT"/>
              </w:rPr>
              <w:t>rbi.</w:t>
            </w:r>
          </w:p>
          <w:p w:rsidR="00DD3C7A" w:rsidRDefault="00DD3C7A" w:rsidP="00DD3C7A">
            <w:pPr>
              <w:rPr>
                <w:lang w:bidi="it-IT"/>
              </w:rPr>
            </w:pPr>
            <w:r w:rsidRPr="00DD3C7A">
              <w:rPr>
                <w:lang w:bidi="it-IT"/>
              </w:rPr>
              <w:t>Fondamentali convenzioni ortografiche.</w:t>
            </w:r>
            <w:r w:rsidR="00F14DE8">
              <w:rPr>
                <w:lang w:bidi="it-IT"/>
              </w:rPr>
              <w:t xml:space="preserve"> (accento, apostrofo, l’uso dell’H, le doppie, la punteggiatura)</w:t>
            </w:r>
          </w:p>
          <w:p w:rsidR="004E3500" w:rsidRPr="004E3500" w:rsidRDefault="004E3500" w:rsidP="004E3500">
            <w:pPr>
              <w:suppressAutoHyphens/>
              <w:spacing w:after="200" w:line="276" w:lineRule="auto"/>
              <w:ind w:left="25"/>
              <w:rPr>
                <w:rFonts w:cstheme="minorHAnsi"/>
                <w:sz w:val="20"/>
              </w:rPr>
            </w:pPr>
            <w:r w:rsidRPr="004E3500">
              <w:rPr>
                <w:rFonts w:cstheme="minorHAnsi"/>
                <w:szCs w:val="24"/>
              </w:rPr>
              <w:t>Dividere parole in sillabe.</w:t>
            </w:r>
            <w:r w:rsidR="00F14DE8">
              <w:rPr>
                <w:rFonts w:cstheme="minorHAnsi"/>
                <w:szCs w:val="24"/>
              </w:rPr>
              <w:t xml:space="preserve"> </w:t>
            </w:r>
            <w:r w:rsidRPr="004E3500">
              <w:rPr>
                <w:rFonts w:cstheme="minorHAnsi"/>
                <w:szCs w:val="24"/>
              </w:rPr>
              <w:t>Riordinare sillabe per formare parole.</w:t>
            </w:r>
            <w:r w:rsidRPr="004E3500">
              <w:rPr>
                <w:rFonts w:cstheme="minorHAnsi"/>
                <w:sz w:val="20"/>
              </w:rPr>
              <w:t xml:space="preserve"> </w:t>
            </w:r>
          </w:p>
          <w:p w:rsidR="004E3500" w:rsidRPr="00DD3C7A" w:rsidRDefault="004E3500" w:rsidP="00DD3C7A">
            <w:pPr>
              <w:rPr>
                <w:b/>
                <w:lang w:bidi="it-IT"/>
              </w:rPr>
            </w:pPr>
          </w:p>
        </w:tc>
      </w:tr>
    </w:tbl>
    <w:p w:rsidR="00DD3C7A" w:rsidRDefault="00DD3C7A"/>
    <w:p w:rsidR="00EC0B24" w:rsidRDefault="00EC0B24"/>
    <w:p w:rsidR="0073598B" w:rsidRPr="0073598B" w:rsidRDefault="0073598B" w:rsidP="0073598B">
      <w:pPr>
        <w:pStyle w:val="Titolo2"/>
        <w:jc w:val="both"/>
        <w:rPr>
          <w:rFonts w:asciiTheme="majorHAnsi" w:hAnsiTheme="majorHAnsi" w:cstheme="majorHAnsi"/>
          <w:b/>
          <w:sz w:val="28"/>
        </w:rPr>
      </w:pPr>
      <w:r w:rsidRPr="0073598B">
        <w:rPr>
          <w:rFonts w:asciiTheme="majorHAnsi" w:hAnsiTheme="majorHAnsi" w:cstheme="majorHAnsi"/>
          <w:b/>
          <w:sz w:val="28"/>
        </w:rPr>
        <w:t>ATTIVITA’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b/>
          <w:sz w:val="32"/>
        </w:rPr>
      </w:pPr>
    </w:p>
    <w:p w:rsidR="0073598B" w:rsidRPr="0073598B" w:rsidRDefault="0073598B" w:rsidP="0073598B">
      <w:pPr>
        <w:pStyle w:val="Corpotesto"/>
        <w:jc w:val="both"/>
        <w:rPr>
          <w:rFonts w:asciiTheme="majorHAnsi" w:hAnsiTheme="majorHAnsi" w:cstheme="majorHAnsi"/>
        </w:rPr>
      </w:pPr>
      <w:r w:rsidRPr="0073598B">
        <w:rPr>
          <w:rFonts w:asciiTheme="majorHAnsi" w:hAnsiTheme="majorHAnsi" w:cstheme="majorHAnsi"/>
        </w:rPr>
        <w:t>Conversazioni ordinate guidate dall’insegnante finalizzate ad ordinare, chiarire, integrare le varie esperienze e volte ad approfondire la conoscenza degli argomenti di studio col contributo di ogni alunno.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Esercizi di ortografia, </w:t>
      </w:r>
      <w:proofErr w:type="gramStart"/>
      <w:r w:rsidRPr="0073598B">
        <w:rPr>
          <w:rFonts w:asciiTheme="majorHAnsi" w:hAnsiTheme="majorHAnsi" w:cstheme="majorHAnsi"/>
          <w:sz w:val="24"/>
        </w:rPr>
        <w:t>punteggiatura,  lessico</w:t>
      </w:r>
      <w:proofErr w:type="gramEnd"/>
      <w:r w:rsidRPr="0073598B">
        <w:rPr>
          <w:rFonts w:asciiTheme="majorHAnsi" w:hAnsiTheme="majorHAnsi" w:cstheme="majorHAnsi"/>
          <w:sz w:val="24"/>
        </w:rPr>
        <w:t>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Ricerche di vocabolario.</w:t>
      </w:r>
    </w:p>
    <w:p w:rsidR="0073598B" w:rsidRPr="0073598B" w:rsidRDefault="0073598B" w:rsidP="0073598B">
      <w:pPr>
        <w:pStyle w:val="Titolo4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 Esercitazioni di </w:t>
      </w:r>
      <w:proofErr w:type="gramStart"/>
      <w:r w:rsidRPr="0073598B">
        <w:rPr>
          <w:rFonts w:asciiTheme="majorHAnsi" w:hAnsiTheme="majorHAnsi" w:cstheme="majorHAnsi"/>
          <w:sz w:val="24"/>
        </w:rPr>
        <w:t xml:space="preserve">dettatura,  </w:t>
      </w:r>
      <w:proofErr w:type="spellStart"/>
      <w:r w:rsidRPr="0073598B">
        <w:rPr>
          <w:rFonts w:asciiTheme="majorHAnsi" w:hAnsiTheme="majorHAnsi" w:cstheme="majorHAnsi"/>
          <w:sz w:val="24"/>
        </w:rPr>
        <w:t>autodettatura</w:t>
      </w:r>
      <w:proofErr w:type="spellEnd"/>
      <w:proofErr w:type="gramEnd"/>
      <w:r w:rsidRPr="0073598B">
        <w:rPr>
          <w:rFonts w:asciiTheme="majorHAnsi" w:hAnsiTheme="majorHAnsi" w:cstheme="majorHAnsi"/>
          <w:sz w:val="24"/>
        </w:rPr>
        <w:t>, composizione di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frasi. 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Attività orali e scritte per l’acquisizione della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struttura della frase. Esercizi di comprensione logica.</w:t>
      </w:r>
    </w:p>
    <w:p w:rsidR="0073598B" w:rsidRPr="0073598B" w:rsidRDefault="0073598B" w:rsidP="0073598B">
      <w:pPr>
        <w:pStyle w:val="Corpodeltesto2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 Rilievo sistematico collettivo e individuale delle forme errate; riflessione sull’errore; individuazione della fonte dell’errore; espressione della forma corretta, esercizi per fissare tale forma.</w:t>
      </w:r>
      <w:bookmarkStart w:id="0" w:name="_GoBack"/>
      <w:bookmarkEnd w:id="0"/>
    </w:p>
    <w:p w:rsidR="0073598B" w:rsidRPr="0073598B" w:rsidRDefault="0073598B" w:rsidP="0073598B">
      <w:pPr>
        <w:pStyle w:val="Corpodeltesto2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Descrizioni collettive guidate. Costruzione di frasi minime ed espanse.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Verbalizzazione di storie illustrate; completamento di storie; costruzione di storie sulla base di immagini, parole-stimolo o un titolo dato.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Esplorazioni ambientali. Osservazione e rievocazione di avvenimenti.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Drammatizzazioni. Lettura silenziosa, ad alta voce e approfondita.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Attività successive alla lettura: analisi lessicale del brano letto, spiegazione dei termini non noti, conversazioni finalizzate a cogliere le situazioni descritte, a rievocare vissuti analoghi a quello espresso e situazioni personali simili a quella descritta.</w:t>
      </w:r>
    </w:p>
    <w:p w:rsidR="0073598B" w:rsidRPr="0073598B" w:rsidRDefault="0073598B" w:rsidP="0073598B">
      <w:pPr>
        <w:pStyle w:val="Corpodeltesto2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Analisi collettiva delle informazioni, delle idee, dei concetti nei brani di tipo oggettivo.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lastRenderedPageBreak/>
        <w:t xml:space="preserve"> Analisi di sentimenti, impressioni, atmosfere nei brani di tipo soggettivo.   Rilevamento dei rapporti causali, temporali, logici,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spaziali nei testi narrativi e descrittivi.  Analisi della struttura di una fiaba e di un racconto. Invenzione collettiva, seguita da primi tentativi individuali, di una fiaba o di un racconto in base alla struttura rilevata.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Esposizione del contenuto di un brano letto.  Rappresentazioni pittoriche relative all’esperienza personale vissuta e alla realtà ambientale osservata. 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 xml:space="preserve"> Osservazione di immagini come stimolo alla produzione.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Osservazioni guidate finalizzate ad acquisire un metodo per descrivere adeguatamente una realtà osservata.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Lettura a puntate di testi per l’infanzia da parte degli insegnanti (e/o di alunni di classi parallele e non).  Creazione di semplici libri a tema libero.  Visite guidate, escursioni.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32"/>
        </w:rPr>
      </w:pP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32"/>
        </w:rPr>
      </w:pPr>
    </w:p>
    <w:p w:rsidR="0073598B" w:rsidRPr="0073598B" w:rsidRDefault="0073598B" w:rsidP="0073598B">
      <w:pPr>
        <w:pStyle w:val="Titolo2"/>
        <w:jc w:val="both"/>
        <w:rPr>
          <w:rFonts w:asciiTheme="majorHAnsi" w:hAnsiTheme="majorHAnsi" w:cstheme="majorHAnsi"/>
          <w:b/>
          <w:sz w:val="28"/>
        </w:rPr>
      </w:pPr>
      <w:r w:rsidRPr="0073598B">
        <w:rPr>
          <w:rFonts w:asciiTheme="majorHAnsi" w:hAnsiTheme="majorHAnsi" w:cstheme="majorHAnsi"/>
          <w:b/>
          <w:sz w:val="28"/>
        </w:rPr>
        <w:t>MEZZI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Testi in adozione; testi vari; biblioteca di classe; biblioteca scolastica;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vocabolari di vario tipo; illustrazioni; schede; registratore; videoregistratore; videocassette; fotografie; materiale vario strutturato e occasionale.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</w:p>
    <w:p w:rsidR="0073598B" w:rsidRPr="0073598B" w:rsidRDefault="0073598B" w:rsidP="0073598B">
      <w:pPr>
        <w:pStyle w:val="Titolo2"/>
        <w:jc w:val="both"/>
        <w:rPr>
          <w:rFonts w:asciiTheme="majorHAnsi" w:hAnsiTheme="majorHAnsi" w:cstheme="majorHAnsi"/>
          <w:b/>
          <w:sz w:val="28"/>
        </w:rPr>
      </w:pPr>
      <w:r w:rsidRPr="0073598B">
        <w:rPr>
          <w:rFonts w:asciiTheme="majorHAnsi" w:hAnsiTheme="majorHAnsi" w:cstheme="majorHAnsi"/>
          <w:b/>
          <w:sz w:val="28"/>
        </w:rPr>
        <w:t>VERIFICHE</w:t>
      </w:r>
    </w:p>
    <w:p w:rsidR="0073598B" w:rsidRPr="0073598B" w:rsidRDefault="0073598B" w:rsidP="0073598B">
      <w:pPr>
        <w:pStyle w:val="Corpotesto"/>
        <w:jc w:val="both"/>
        <w:rPr>
          <w:rFonts w:asciiTheme="majorHAnsi" w:hAnsiTheme="majorHAnsi" w:cstheme="majorHAnsi"/>
        </w:rPr>
      </w:pPr>
      <w:r w:rsidRPr="0073598B">
        <w:rPr>
          <w:rFonts w:asciiTheme="majorHAnsi" w:hAnsiTheme="majorHAnsi" w:cstheme="majorHAnsi"/>
        </w:rPr>
        <w:t>Compilazione di schede; prove scritte, orali, grafiche; esercizi individuali; questionari; letture; attività basate su risposte orali e/o scritte per rilevare il grado di comprensione di un brano letto o ascoltato</w:t>
      </w:r>
    </w:p>
    <w:p w:rsidR="0073598B" w:rsidRPr="0073598B" w:rsidRDefault="0073598B" w:rsidP="0073598B">
      <w:pPr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in base ai punti:</w:t>
      </w:r>
    </w:p>
    <w:p w:rsidR="0073598B" w:rsidRPr="0073598B" w:rsidRDefault="0073598B" w:rsidP="0073598B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protagonista;</w:t>
      </w:r>
    </w:p>
    <w:p w:rsidR="0073598B" w:rsidRPr="0073598B" w:rsidRDefault="0073598B" w:rsidP="0073598B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luogo e tempo dell’azione;</w:t>
      </w:r>
    </w:p>
    <w:p w:rsidR="0073598B" w:rsidRPr="0073598B" w:rsidRDefault="0073598B" w:rsidP="0073598B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situazione iniziale;</w:t>
      </w:r>
    </w:p>
    <w:p w:rsidR="0073598B" w:rsidRPr="0073598B" w:rsidRDefault="0073598B" w:rsidP="0073598B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situazione centrale;</w:t>
      </w:r>
    </w:p>
    <w:p w:rsidR="0073598B" w:rsidRPr="0073598B" w:rsidRDefault="0073598B" w:rsidP="0073598B">
      <w:pPr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73598B">
        <w:rPr>
          <w:rFonts w:asciiTheme="majorHAnsi" w:hAnsiTheme="majorHAnsi" w:cstheme="majorHAnsi"/>
          <w:sz w:val="24"/>
        </w:rPr>
        <w:t>situazione finale.</w:t>
      </w:r>
    </w:p>
    <w:p w:rsidR="0073598B" w:rsidRPr="0073598B" w:rsidRDefault="0073598B">
      <w:pPr>
        <w:rPr>
          <w:rFonts w:asciiTheme="majorHAnsi" w:hAnsiTheme="majorHAnsi" w:cstheme="majorHAnsi"/>
        </w:rPr>
      </w:pPr>
    </w:p>
    <w:sectPr w:rsidR="0073598B" w:rsidRPr="0073598B" w:rsidSect="00DD3C7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7A910CD"/>
    <w:multiLevelType w:val="hybridMultilevel"/>
    <w:tmpl w:val="3922154C"/>
    <w:lvl w:ilvl="0" w:tplc="0410000F">
      <w:start w:val="1"/>
      <w:numFmt w:val="decimal"/>
      <w:lvlText w:val="%1."/>
      <w:lvlJc w:val="left"/>
      <w:pPr>
        <w:ind w:left="889" w:hanging="360"/>
      </w:pPr>
    </w:lvl>
    <w:lvl w:ilvl="1" w:tplc="04100019" w:tentative="1">
      <w:start w:val="1"/>
      <w:numFmt w:val="lowerLetter"/>
      <w:lvlText w:val="%2."/>
      <w:lvlJc w:val="left"/>
      <w:pPr>
        <w:ind w:left="1609" w:hanging="360"/>
      </w:pPr>
    </w:lvl>
    <w:lvl w:ilvl="2" w:tplc="0410001B" w:tentative="1">
      <w:start w:val="1"/>
      <w:numFmt w:val="lowerRoman"/>
      <w:lvlText w:val="%3."/>
      <w:lvlJc w:val="right"/>
      <w:pPr>
        <w:ind w:left="2329" w:hanging="180"/>
      </w:pPr>
    </w:lvl>
    <w:lvl w:ilvl="3" w:tplc="0410000F" w:tentative="1">
      <w:start w:val="1"/>
      <w:numFmt w:val="decimal"/>
      <w:lvlText w:val="%4."/>
      <w:lvlJc w:val="left"/>
      <w:pPr>
        <w:ind w:left="3049" w:hanging="360"/>
      </w:pPr>
    </w:lvl>
    <w:lvl w:ilvl="4" w:tplc="04100019" w:tentative="1">
      <w:start w:val="1"/>
      <w:numFmt w:val="lowerLetter"/>
      <w:lvlText w:val="%5."/>
      <w:lvlJc w:val="left"/>
      <w:pPr>
        <w:ind w:left="3769" w:hanging="360"/>
      </w:pPr>
    </w:lvl>
    <w:lvl w:ilvl="5" w:tplc="0410001B" w:tentative="1">
      <w:start w:val="1"/>
      <w:numFmt w:val="lowerRoman"/>
      <w:lvlText w:val="%6."/>
      <w:lvlJc w:val="right"/>
      <w:pPr>
        <w:ind w:left="4489" w:hanging="180"/>
      </w:pPr>
    </w:lvl>
    <w:lvl w:ilvl="6" w:tplc="0410000F" w:tentative="1">
      <w:start w:val="1"/>
      <w:numFmt w:val="decimal"/>
      <w:lvlText w:val="%7."/>
      <w:lvlJc w:val="left"/>
      <w:pPr>
        <w:ind w:left="5209" w:hanging="360"/>
      </w:pPr>
    </w:lvl>
    <w:lvl w:ilvl="7" w:tplc="04100019" w:tentative="1">
      <w:start w:val="1"/>
      <w:numFmt w:val="lowerLetter"/>
      <w:lvlText w:val="%8."/>
      <w:lvlJc w:val="left"/>
      <w:pPr>
        <w:ind w:left="5929" w:hanging="360"/>
      </w:pPr>
    </w:lvl>
    <w:lvl w:ilvl="8" w:tplc="0410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0E952D8B"/>
    <w:multiLevelType w:val="hybridMultilevel"/>
    <w:tmpl w:val="CBD09A0C"/>
    <w:lvl w:ilvl="0" w:tplc="0410000F">
      <w:start w:val="1"/>
      <w:numFmt w:val="decimal"/>
      <w:lvlText w:val="%1."/>
      <w:lvlJc w:val="left"/>
      <w:pPr>
        <w:ind w:left="889" w:hanging="360"/>
      </w:pPr>
    </w:lvl>
    <w:lvl w:ilvl="1" w:tplc="04100019" w:tentative="1">
      <w:start w:val="1"/>
      <w:numFmt w:val="lowerLetter"/>
      <w:lvlText w:val="%2."/>
      <w:lvlJc w:val="left"/>
      <w:pPr>
        <w:ind w:left="1609" w:hanging="360"/>
      </w:pPr>
    </w:lvl>
    <w:lvl w:ilvl="2" w:tplc="0410001B" w:tentative="1">
      <w:start w:val="1"/>
      <w:numFmt w:val="lowerRoman"/>
      <w:lvlText w:val="%3."/>
      <w:lvlJc w:val="right"/>
      <w:pPr>
        <w:ind w:left="2329" w:hanging="180"/>
      </w:pPr>
    </w:lvl>
    <w:lvl w:ilvl="3" w:tplc="0410000F" w:tentative="1">
      <w:start w:val="1"/>
      <w:numFmt w:val="decimal"/>
      <w:lvlText w:val="%4."/>
      <w:lvlJc w:val="left"/>
      <w:pPr>
        <w:ind w:left="3049" w:hanging="360"/>
      </w:pPr>
    </w:lvl>
    <w:lvl w:ilvl="4" w:tplc="04100019" w:tentative="1">
      <w:start w:val="1"/>
      <w:numFmt w:val="lowerLetter"/>
      <w:lvlText w:val="%5."/>
      <w:lvlJc w:val="left"/>
      <w:pPr>
        <w:ind w:left="3769" w:hanging="360"/>
      </w:pPr>
    </w:lvl>
    <w:lvl w:ilvl="5" w:tplc="0410001B" w:tentative="1">
      <w:start w:val="1"/>
      <w:numFmt w:val="lowerRoman"/>
      <w:lvlText w:val="%6."/>
      <w:lvlJc w:val="right"/>
      <w:pPr>
        <w:ind w:left="4489" w:hanging="180"/>
      </w:pPr>
    </w:lvl>
    <w:lvl w:ilvl="6" w:tplc="0410000F" w:tentative="1">
      <w:start w:val="1"/>
      <w:numFmt w:val="decimal"/>
      <w:lvlText w:val="%7."/>
      <w:lvlJc w:val="left"/>
      <w:pPr>
        <w:ind w:left="5209" w:hanging="360"/>
      </w:pPr>
    </w:lvl>
    <w:lvl w:ilvl="7" w:tplc="04100019" w:tentative="1">
      <w:start w:val="1"/>
      <w:numFmt w:val="lowerLetter"/>
      <w:lvlText w:val="%8."/>
      <w:lvlJc w:val="left"/>
      <w:pPr>
        <w:ind w:left="5929" w:hanging="360"/>
      </w:pPr>
    </w:lvl>
    <w:lvl w:ilvl="8" w:tplc="0410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13D74CFD"/>
    <w:multiLevelType w:val="hybridMultilevel"/>
    <w:tmpl w:val="7DD03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845CA"/>
    <w:multiLevelType w:val="hybridMultilevel"/>
    <w:tmpl w:val="3922154C"/>
    <w:lvl w:ilvl="0" w:tplc="0410000F">
      <w:start w:val="1"/>
      <w:numFmt w:val="decimal"/>
      <w:lvlText w:val="%1."/>
      <w:lvlJc w:val="left"/>
      <w:pPr>
        <w:ind w:left="889" w:hanging="360"/>
      </w:pPr>
    </w:lvl>
    <w:lvl w:ilvl="1" w:tplc="04100019" w:tentative="1">
      <w:start w:val="1"/>
      <w:numFmt w:val="lowerLetter"/>
      <w:lvlText w:val="%2."/>
      <w:lvlJc w:val="left"/>
      <w:pPr>
        <w:ind w:left="1609" w:hanging="360"/>
      </w:pPr>
    </w:lvl>
    <w:lvl w:ilvl="2" w:tplc="0410001B" w:tentative="1">
      <w:start w:val="1"/>
      <w:numFmt w:val="lowerRoman"/>
      <w:lvlText w:val="%3."/>
      <w:lvlJc w:val="right"/>
      <w:pPr>
        <w:ind w:left="2329" w:hanging="180"/>
      </w:pPr>
    </w:lvl>
    <w:lvl w:ilvl="3" w:tplc="0410000F" w:tentative="1">
      <w:start w:val="1"/>
      <w:numFmt w:val="decimal"/>
      <w:lvlText w:val="%4."/>
      <w:lvlJc w:val="left"/>
      <w:pPr>
        <w:ind w:left="3049" w:hanging="360"/>
      </w:pPr>
    </w:lvl>
    <w:lvl w:ilvl="4" w:tplc="04100019" w:tentative="1">
      <w:start w:val="1"/>
      <w:numFmt w:val="lowerLetter"/>
      <w:lvlText w:val="%5."/>
      <w:lvlJc w:val="left"/>
      <w:pPr>
        <w:ind w:left="3769" w:hanging="360"/>
      </w:pPr>
    </w:lvl>
    <w:lvl w:ilvl="5" w:tplc="0410001B" w:tentative="1">
      <w:start w:val="1"/>
      <w:numFmt w:val="lowerRoman"/>
      <w:lvlText w:val="%6."/>
      <w:lvlJc w:val="right"/>
      <w:pPr>
        <w:ind w:left="4489" w:hanging="180"/>
      </w:pPr>
    </w:lvl>
    <w:lvl w:ilvl="6" w:tplc="0410000F" w:tentative="1">
      <w:start w:val="1"/>
      <w:numFmt w:val="decimal"/>
      <w:lvlText w:val="%7."/>
      <w:lvlJc w:val="left"/>
      <w:pPr>
        <w:ind w:left="5209" w:hanging="360"/>
      </w:pPr>
    </w:lvl>
    <w:lvl w:ilvl="7" w:tplc="04100019" w:tentative="1">
      <w:start w:val="1"/>
      <w:numFmt w:val="lowerLetter"/>
      <w:lvlText w:val="%8."/>
      <w:lvlJc w:val="left"/>
      <w:pPr>
        <w:ind w:left="5929" w:hanging="360"/>
      </w:pPr>
    </w:lvl>
    <w:lvl w:ilvl="8" w:tplc="0410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7" w15:restartNumberingAfterBreak="0">
    <w:nsid w:val="18E41842"/>
    <w:multiLevelType w:val="hybridMultilevel"/>
    <w:tmpl w:val="5816A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23F5C"/>
    <w:multiLevelType w:val="hybridMultilevel"/>
    <w:tmpl w:val="3922154C"/>
    <w:lvl w:ilvl="0" w:tplc="0410000F">
      <w:start w:val="1"/>
      <w:numFmt w:val="decimal"/>
      <w:lvlText w:val="%1."/>
      <w:lvlJc w:val="left"/>
      <w:pPr>
        <w:ind w:left="889" w:hanging="360"/>
      </w:pPr>
    </w:lvl>
    <w:lvl w:ilvl="1" w:tplc="04100019" w:tentative="1">
      <w:start w:val="1"/>
      <w:numFmt w:val="lowerLetter"/>
      <w:lvlText w:val="%2."/>
      <w:lvlJc w:val="left"/>
      <w:pPr>
        <w:ind w:left="1609" w:hanging="360"/>
      </w:pPr>
    </w:lvl>
    <w:lvl w:ilvl="2" w:tplc="0410001B" w:tentative="1">
      <w:start w:val="1"/>
      <w:numFmt w:val="lowerRoman"/>
      <w:lvlText w:val="%3."/>
      <w:lvlJc w:val="right"/>
      <w:pPr>
        <w:ind w:left="2329" w:hanging="180"/>
      </w:pPr>
    </w:lvl>
    <w:lvl w:ilvl="3" w:tplc="0410000F" w:tentative="1">
      <w:start w:val="1"/>
      <w:numFmt w:val="decimal"/>
      <w:lvlText w:val="%4."/>
      <w:lvlJc w:val="left"/>
      <w:pPr>
        <w:ind w:left="3049" w:hanging="360"/>
      </w:pPr>
    </w:lvl>
    <w:lvl w:ilvl="4" w:tplc="04100019" w:tentative="1">
      <w:start w:val="1"/>
      <w:numFmt w:val="lowerLetter"/>
      <w:lvlText w:val="%5."/>
      <w:lvlJc w:val="left"/>
      <w:pPr>
        <w:ind w:left="3769" w:hanging="360"/>
      </w:pPr>
    </w:lvl>
    <w:lvl w:ilvl="5" w:tplc="0410001B" w:tentative="1">
      <w:start w:val="1"/>
      <w:numFmt w:val="lowerRoman"/>
      <w:lvlText w:val="%6."/>
      <w:lvlJc w:val="right"/>
      <w:pPr>
        <w:ind w:left="4489" w:hanging="180"/>
      </w:pPr>
    </w:lvl>
    <w:lvl w:ilvl="6" w:tplc="0410000F" w:tentative="1">
      <w:start w:val="1"/>
      <w:numFmt w:val="decimal"/>
      <w:lvlText w:val="%7."/>
      <w:lvlJc w:val="left"/>
      <w:pPr>
        <w:ind w:left="5209" w:hanging="360"/>
      </w:pPr>
    </w:lvl>
    <w:lvl w:ilvl="7" w:tplc="04100019" w:tentative="1">
      <w:start w:val="1"/>
      <w:numFmt w:val="lowerLetter"/>
      <w:lvlText w:val="%8."/>
      <w:lvlJc w:val="left"/>
      <w:pPr>
        <w:ind w:left="5929" w:hanging="360"/>
      </w:pPr>
    </w:lvl>
    <w:lvl w:ilvl="8" w:tplc="0410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3B364672"/>
    <w:multiLevelType w:val="hybridMultilevel"/>
    <w:tmpl w:val="688C1A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017CCB"/>
    <w:multiLevelType w:val="multilevel"/>
    <w:tmpl w:val="82C8AE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A600B"/>
    <w:multiLevelType w:val="hybridMultilevel"/>
    <w:tmpl w:val="0246A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62A2"/>
    <w:multiLevelType w:val="hybridMultilevel"/>
    <w:tmpl w:val="5816AC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2637F"/>
    <w:multiLevelType w:val="hybridMultilevel"/>
    <w:tmpl w:val="949CB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B29E2"/>
    <w:multiLevelType w:val="hybridMultilevel"/>
    <w:tmpl w:val="FBB4DCCC"/>
    <w:lvl w:ilvl="0" w:tplc="0410000F">
      <w:start w:val="1"/>
      <w:numFmt w:val="decimal"/>
      <w:lvlText w:val="%1."/>
      <w:lvlJc w:val="left"/>
      <w:pPr>
        <w:ind w:left="889" w:hanging="360"/>
      </w:pPr>
    </w:lvl>
    <w:lvl w:ilvl="1" w:tplc="04100019" w:tentative="1">
      <w:start w:val="1"/>
      <w:numFmt w:val="lowerLetter"/>
      <w:lvlText w:val="%2."/>
      <w:lvlJc w:val="left"/>
      <w:pPr>
        <w:ind w:left="1609" w:hanging="360"/>
      </w:pPr>
    </w:lvl>
    <w:lvl w:ilvl="2" w:tplc="0410001B" w:tentative="1">
      <w:start w:val="1"/>
      <w:numFmt w:val="lowerRoman"/>
      <w:lvlText w:val="%3."/>
      <w:lvlJc w:val="right"/>
      <w:pPr>
        <w:ind w:left="2329" w:hanging="180"/>
      </w:pPr>
    </w:lvl>
    <w:lvl w:ilvl="3" w:tplc="0410000F" w:tentative="1">
      <w:start w:val="1"/>
      <w:numFmt w:val="decimal"/>
      <w:lvlText w:val="%4."/>
      <w:lvlJc w:val="left"/>
      <w:pPr>
        <w:ind w:left="3049" w:hanging="360"/>
      </w:pPr>
    </w:lvl>
    <w:lvl w:ilvl="4" w:tplc="04100019" w:tentative="1">
      <w:start w:val="1"/>
      <w:numFmt w:val="lowerLetter"/>
      <w:lvlText w:val="%5."/>
      <w:lvlJc w:val="left"/>
      <w:pPr>
        <w:ind w:left="3769" w:hanging="360"/>
      </w:pPr>
    </w:lvl>
    <w:lvl w:ilvl="5" w:tplc="0410001B" w:tentative="1">
      <w:start w:val="1"/>
      <w:numFmt w:val="lowerRoman"/>
      <w:lvlText w:val="%6."/>
      <w:lvlJc w:val="right"/>
      <w:pPr>
        <w:ind w:left="4489" w:hanging="180"/>
      </w:pPr>
    </w:lvl>
    <w:lvl w:ilvl="6" w:tplc="0410000F" w:tentative="1">
      <w:start w:val="1"/>
      <w:numFmt w:val="decimal"/>
      <w:lvlText w:val="%7."/>
      <w:lvlJc w:val="left"/>
      <w:pPr>
        <w:ind w:left="5209" w:hanging="360"/>
      </w:pPr>
    </w:lvl>
    <w:lvl w:ilvl="7" w:tplc="04100019" w:tentative="1">
      <w:start w:val="1"/>
      <w:numFmt w:val="lowerLetter"/>
      <w:lvlText w:val="%8."/>
      <w:lvlJc w:val="left"/>
      <w:pPr>
        <w:ind w:left="5929" w:hanging="360"/>
      </w:pPr>
    </w:lvl>
    <w:lvl w:ilvl="8" w:tplc="0410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5" w15:restartNumberingAfterBreak="0">
    <w:nsid w:val="69E95C28"/>
    <w:multiLevelType w:val="hybridMultilevel"/>
    <w:tmpl w:val="64848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7B8F"/>
    <w:multiLevelType w:val="hybridMultilevel"/>
    <w:tmpl w:val="BD70E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41A2"/>
    <w:multiLevelType w:val="hybridMultilevel"/>
    <w:tmpl w:val="321E3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71DF"/>
    <w:multiLevelType w:val="hybridMultilevel"/>
    <w:tmpl w:val="AFD874D0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7"/>
  </w:num>
  <w:num w:numId="13">
    <w:abstractNumId w:val="4"/>
  </w:num>
  <w:num w:numId="14">
    <w:abstractNumId w:val="1"/>
  </w:num>
  <w:num w:numId="15">
    <w:abstractNumId w:val="0"/>
  </w:num>
  <w:num w:numId="16">
    <w:abstractNumId w:val="2"/>
  </w:num>
  <w:num w:numId="17">
    <w:abstractNumId w:val="13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7A"/>
    <w:rsid w:val="00122F27"/>
    <w:rsid w:val="00193BA3"/>
    <w:rsid w:val="004E3500"/>
    <w:rsid w:val="00504112"/>
    <w:rsid w:val="00692392"/>
    <w:rsid w:val="0073598B"/>
    <w:rsid w:val="008A5A28"/>
    <w:rsid w:val="00B939D0"/>
    <w:rsid w:val="00C60728"/>
    <w:rsid w:val="00CD29B1"/>
    <w:rsid w:val="00D333B6"/>
    <w:rsid w:val="00DD3C7A"/>
    <w:rsid w:val="00E03D44"/>
    <w:rsid w:val="00EC0B24"/>
    <w:rsid w:val="00F14DE8"/>
    <w:rsid w:val="00F16B1E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AFB"/>
  <w15:chartTrackingRefBased/>
  <w15:docId w15:val="{FEAABD86-D466-43D4-90DE-B142940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73598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3598B"/>
    <w:pPr>
      <w:keepNext/>
      <w:spacing w:after="0" w:line="240" w:lineRule="auto"/>
      <w:outlineLvl w:val="3"/>
    </w:pPr>
    <w:rPr>
      <w:rFonts w:ascii="Lucida Bright" w:eastAsia="Times New Roman" w:hAnsi="Lucida Bright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C7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3598B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3598B"/>
    <w:rPr>
      <w:rFonts w:ascii="Lucida Bright" w:eastAsia="Times New Roman" w:hAnsi="Lucida Bright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rsid w:val="007359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359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3598B"/>
    <w:pPr>
      <w:spacing w:after="0" w:line="240" w:lineRule="auto"/>
    </w:pPr>
    <w:rPr>
      <w:rFonts w:ascii="Lucida Bright" w:eastAsia="Times New Roman" w:hAnsi="Lucida Bright" w:cs="Times New Roman"/>
      <w:sz w:val="3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3598B"/>
    <w:rPr>
      <w:rFonts w:ascii="Lucida Bright" w:eastAsia="Times New Roman" w:hAnsi="Lucida Bright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7</cp:revision>
  <dcterms:created xsi:type="dcterms:W3CDTF">2020-10-21T13:56:00Z</dcterms:created>
  <dcterms:modified xsi:type="dcterms:W3CDTF">2020-11-26T23:49:00Z</dcterms:modified>
</cp:coreProperties>
</file>