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99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029"/>
        <w:gridCol w:w="5103"/>
        <w:gridCol w:w="4571"/>
      </w:tblGrid>
      <w:tr w:rsidR="008F657C" w14:paraId="24444E2A" w14:textId="77777777">
        <w:trPr>
          <w:trHeight w:val="605"/>
        </w:trPr>
        <w:tc>
          <w:tcPr>
            <w:tcW w:w="5000" w:type="pct"/>
            <w:gridSpan w:val="3"/>
            <w:shd w:val="clear" w:color="auto" w:fill="FFFFFF"/>
          </w:tcPr>
          <w:p w14:paraId="621EC0F0" w14:textId="77777777" w:rsidR="008F657C" w:rsidRDefault="00C82BD9">
            <w:r>
              <w:t>COMPETENZA MULTILINGUISTICA</w:t>
            </w:r>
          </w:p>
          <w:p w14:paraId="50DCA45B" w14:textId="77777777" w:rsidR="008F657C" w:rsidRDefault="00C82BD9">
            <w:r>
              <w:t xml:space="preserve">DISCIPLINE E INSEGNAMENTI DI RIFERIMENTO: </w:t>
            </w:r>
            <w:r>
              <w:rPr>
                <w:b/>
              </w:rPr>
              <w:t>LINGUA INGLESE</w:t>
            </w:r>
          </w:p>
          <w:p w14:paraId="3B9A29D9" w14:textId="77777777" w:rsidR="008F657C" w:rsidRDefault="00C82BD9">
            <w:r>
              <w:t>DISCIPLINE CONCORRENTI: TUTTE</w:t>
            </w:r>
          </w:p>
        </w:tc>
      </w:tr>
      <w:tr w:rsidR="008F657C" w14:paraId="5D39939D" w14:textId="77777777">
        <w:trPr>
          <w:trHeight w:val="250"/>
        </w:trPr>
        <w:tc>
          <w:tcPr>
            <w:tcW w:w="5000" w:type="pct"/>
            <w:gridSpan w:val="3"/>
          </w:tcPr>
          <w:p w14:paraId="6B775D0C" w14:textId="77777777" w:rsidR="008F657C" w:rsidRDefault="00C82BD9">
            <w:pPr>
              <w:jc w:val="center"/>
              <w:rPr>
                <w:b/>
                <w:i/>
                <w:u w:val="single"/>
              </w:rPr>
            </w:pPr>
            <w:r>
              <w:t>SEZIONE B</w:t>
            </w:r>
            <w:r>
              <w:rPr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TRAGUARDI FORMATIVI</w:t>
            </w:r>
          </w:p>
        </w:tc>
      </w:tr>
      <w:tr w:rsidR="008F657C" w14:paraId="4C126233" w14:textId="77777777">
        <w:trPr>
          <w:trHeight w:val="35"/>
        </w:trPr>
        <w:tc>
          <w:tcPr>
            <w:tcW w:w="1470" w:type="pct"/>
            <w:shd w:val="clear" w:color="auto" w:fill="FFFFFF"/>
          </w:tcPr>
          <w:p w14:paraId="04E0CA6D" w14:textId="77777777" w:rsidR="008F657C" w:rsidRDefault="008F657C"/>
          <w:p w14:paraId="3EC269A6" w14:textId="77777777" w:rsidR="008F657C" w:rsidRDefault="00C82BD9">
            <w:pPr>
              <w:rPr>
                <w:b/>
              </w:rPr>
            </w:pPr>
            <w:r>
              <w:t>COMPETENZA CHIAVE EUROPEA</w:t>
            </w:r>
          </w:p>
        </w:tc>
        <w:tc>
          <w:tcPr>
            <w:tcW w:w="3530" w:type="pct"/>
            <w:gridSpan w:val="2"/>
            <w:shd w:val="clear" w:color="auto" w:fill="FFFFFF"/>
          </w:tcPr>
          <w:p w14:paraId="435BEC08" w14:textId="77777777" w:rsidR="008F657C" w:rsidRDefault="008F657C"/>
          <w:p w14:paraId="387AC9DF" w14:textId="77777777" w:rsidR="008F657C" w:rsidRDefault="00C82BD9">
            <w:r>
              <w:t>COMPETENZA MULTILINGUISTICA</w:t>
            </w:r>
          </w:p>
          <w:p w14:paraId="599F371E" w14:textId="77777777" w:rsidR="008F657C" w:rsidRDefault="008F657C"/>
        </w:tc>
      </w:tr>
      <w:tr w:rsidR="008F657C" w14:paraId="2863D4F5" w14:textId="77777777">
        <w:trPr>
          <w:trHeight w:val="73"/>
        </w:trPr>
        <w:tc>
          <w:tcPr>
            <w:tcW w:w="1470" w:type="pct"/>
          </w:tcPr>
          <w:p w14:paraId="784E125E" w14:textId="77777777" w:rsidR="008F657C" w:rsidRDefault="00C82BD9">
            <w:r>
              <w:rPr>
                <w:b/>
                <w:i/>
              </w:rPr>
              <w:t>Fonti di legittimazione</w:t>
            </w:r>
            <w:r>
              <w:t>:</w:t>
            </w:r>
          </w:p>
        </w:tc>
        <w:tc>
          <w:tcPr>
            <w:tcW w:w="3530" w:type="pct"/>
            <w:gridSpan w:val="2"/>
          </w:tcPr>
          <w:p w14:paraId="6623AA2A" w14:textId="77777777" w:rsidR="008F657C" w:rsidRDefault="00C82B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Raccomandazione del Parlamento Europeo - Consiglio del 22 maggio 2018</w:t>
            </w:r>
          </w:p>
          <w:p w14:paraId="0143FD94" w14:textId="77777777" w:rsidR="008F657C" w:rsidRDefault="00C82BD9">
            <w:r>
              <w:t>Indicazioni Nazionali per il Curricolo 2012</w:t>
            </w:r>
          </w:p>
        </w:tc>
      </w:tr>
      <w:tr w:rsidR="008F657C" w14:paraId="0894A7F5" w14:textId="77777777">
        <w:trPr>
          <w:trHeight w:val="35"/>
        </w:trPr>
        <w:tc>
          <w:tcPr>
            <w:tcW w:w="1470" w:type="pct"/>
          </w:tcPr>
          <w:p w14:paraId="18ED8BB5" w14:textId="77777777" w:rsidR="008F657C" w:rsidRDefault="008F657C"/>
        </w:tc>
        <w:tc>
          <w:tcPr>
            <w:tcW w:w="3530" w:type="pct"/>
            <w:gridSpan w:val="2"/>
            <w:shd w:val="clear" w:color="auto" w:fill="FFFFFF"/>
          </w:tcPr>
          <w:p w14:paraId="6C154F6B" w14:textId="77777777" w:rsidR="008F657C" w:rsidRDefault="008F657C">
            <w:pPr>
              <w:rPr>
                <w:b/>
              </w:rPr>
            </w:pPr>
          </w:p>
        </w:tc>
      </w:tr>
      <w:tr w:rsidR="008F657C" w14:paraId="0725FB54" w14:textId="77777777">
        <w:trPr>
          <w:trHeight w:val="35"/>
        </w:trPr>
        <w:tc>
          <w:tcPr>
            <w:tcW w:w="1470" w:type="pct"/>
          </w:tcPr>
          <w:p w14:paraId="49FC2969" w14:textId="77777777" w:rsidR="008F657C" w:rsidRDefault="00C82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SPECIFICHE</w:t>
            </w:r>
          </w:p>
          <w:p w14:paraId="69CD7EF4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0B8C405E" w14:textId="77777777" w:rsidR="008F657C" w:rsidRDefault="00C82BD9">
            <w:pPr>
              <w:widowControl/>
              <w:autoSpaceDE/>
              <w:autoSpaceDN/>
              <w:spacing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Comprendere </w:t>
            </w:r>
            <w:r>
              <w:rPr>
                <w:sz w:val="20"/>
                <w:szCs w:val="20"/>
              </w:rPr>
              <w:t xml:space="preserve">frasi ed espressioni di uso frequente relative ad ambiti di immediata rilevanza </w:t>
            </w:r>
            <w:r>
              <w:rPr>
                <w:sz w:val="20"/>
                <w:szCs w:val="20"/>
              </w:rPr>
              <w:t>(informazioni di base sulla persona e sulla famiglia, acquisti, geografia locale, lavoro), da interazioni comunicative, dalla visione di contenuti multimediali o dalla lettura di testi.</w:t>
            </w:r>
          </w:p>
          <w:p w14:paraId="1E8E14F1" w14:textId="77777777" w:rsidR="008F657C" w:rsidRDefault="008F657C">
            <w:pPr>
              <w:widowControl/>
              <w:autoSpaceDE/>
              <w:autoSpaceDN/>
              <w:spacing w:after="160"/>
              <w:rPr>
                <w:sz w:val="20"/>
                <w:szCs w:val="20"/>
              </w:rPr>
            </w:pPr>
          </w:p>
          <w:p w14:paraId="4BC61D45" w14:textId="77777777" w:rsidR="008F657C" w:rsidRDefault="00C82BD9">
            <w:pPr>
              <w:widowControl/>
              <w:autoSpaceDE/>
              <w:autoSpaceDN/>
              <w:spacing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Interagire oralmente</w:t>
            </w:r>
            <w:r>
              <w:rPr>
                <w:sz w:val="20"/>
                <w:szCs w:val="20"/>
              </w:rPr>
              <w:t xml:space="preserve"> in situazioni di vita quotidiana scambiando info</w:t>
            </w:r>
            <w:r>
              <w:rPr>
                <w:sz w:val="20"/>
                <w:szCs w:val="20"/>
              </w:rPr>
              <w:t>rmazioni semplici e dirette su argomenti familiari e abituali, anche attraverso l’uso degli strumenti digitali;</w:t>
            </w:r>
          </w:p>
          <w:p w14:paraId="0A5DB0FE" w14:textId="77777777" w:rsidR="008F657C" w:rsidRDefault="008F657C">
            <w:pPr>
              <w:widowControl/>
              <w:autoSpaceDE/>
              <w:autoSpaceDN/>
              <w:spacing w:after="160"/>
              <w:rPr>
                <w:sz w:val="20"/>
                <w:szCs w:val="20"/>
              </w:rPr>
            </w:pPr>
          </w:p>
          <w:p w14:paraId="475BBA58" w14:textId="77777777" w:rsidR="008F657C" w:rsidRDefault="008F657C">
            <w:pPr>
              <w:widowControl/>
              <w:autoSpaceDE/>
              <w:autoSpaceDN/>
              <w:spacing w:after="160"/>
              <w:rPr>
                <w:sz w:val="20"/>
                <w:szCs w:val="20"/>
              </w:rPr>
            </w:pPr>
          </w:p>
          <w:p w14:paraId="2508930B" w14:textId="77777777" w:rsidR="008F657C" w:rsidRDefault="008F657C">
            <w:pPr>
              <w:widowControl/>
              <w:autoSpaceDE/>
              <w:autoSpaceDN/>
              <w:spacing w:after="160"/>
              <w:rPr>
                <w:sz w:val="20"/>
                <w:szCs w:val="20"/>
              </w:rPr>
            </w:pPr>
          </w:p>
          <w:p w14:paraId="54FDD500" w14:textId="77777777" w:rsidR="008F657C" w:rsidRDefault="00C82BD9">
            <w:pPr>
              <w:widowControl/>
              <w:autoSpaceDE/>
              <w:autoSpaceDN/>
              <w:spacing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Interagire per iscritto</w:t>
            </w:r>
            <w:r>
              <w:rPr>
                <w:sz w:val="20"/>
                <w:szCs w:val="20"/>
              </w:rPr>
              <w:t>, anche in formato digitale, per esprimere informazioni e stati d’animo, semplici aspetti del proprio vissuto e del pr</w:t>
            </w:r>
            <w:r>
              <w:rPr>
                <w:sz w:val="20"/>
                <w:szCs w:val="20"/>
              </w:rPr>
              <w:t xml:space="preserve">oprio ambiente. </w:t>
            </w:r>
          </w:p>
          <w:p w14:paraId="28E15032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66CE56EB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14E95D86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57B5A396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6E519D63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4C0FCE62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156D6357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2088BD00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38C76BE9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5583AB5A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37517024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4A47E3C1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42F93250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6D0C00AD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0082CFFB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35718FA6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60A0A760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0E41EB8A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11F5C28F" w14:textId="77777777" w:rsidR="008F657C" w:rsidRDefault="008F657C">
            <w:pPr>
              <w:widowControl/>
              <w:autoSpaceDE/>
              <w:autoSpaceDN/>
              <w:spacing w:after="160"/>
              <w:rPr>
                <w:b/>
                <w:sz w:val="20"/>
                <w:szCs w:val="20"/>
              </w:rPr>
            </w:pPr>
          </w:p>
          <w:p w14:paraId="1C35AEFC" w14:textId="77777777" w:rsidR="008F657C" w:rsidRDefault="00C82BD9">
            <w:pPr>
              <w:widowControl/>
              <w:autoSpaceDE/>
              <w:autoSpaceDN/>
              <w:spacing w:after="1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-Assumere </w:t>
            </w:r>
            <w:r>
              <w:rPr>
                <w:sz w:val="20"/>
                <w:szCs w:val="20"/>
                <w:lang w:val="en-US"/>
              </w:rPr>
              <w:t>comportamenti e stili di vita rispettosi della sostenibilità, della salvaguardia delle risorse naturali, della salute, del benessere e della sicurezza propria e altrui.</w:t>
            </w:r>
          </w:p>
        </w:tc>
        <w:tc>
          <w:tcPr>
            <w:tcW w:w="1862" w:type="pct"/>
          </w:tcPr>
          <w:p w14:paraId="5286B484" w14:textId="77777777" w:rsidR="008F657C" w:rsidRDefault="00C82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ABILITA’</w:t>
            </w:r>
          </w:p>
          <w:p w14:paraId="14C803EC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84B31A6" w14:textId="77777777" w:rsidR="008F657C" w:rsidRDefault="00C82B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Ascolto</w:t>
            </w:r>
            <w:r>
              <w:rPr>
                <w:sz w:val="20"/>
                <w:szCs w:val="20"/>
              </w:rPr>
              <w:t xml:space="preserve"> (comprensione orale)</w:t>
            </w:r>
          </w:p>
          <w:p w14:paraId="57BCA0FE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  <w:p w14:paraId="7A791B7E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brevi testi multimediali iden</w:t>
            </w:r>
            <w:r>
              <w:rPr>
                <w:sz w:val="20"/>
                <w:szCs w:val="20"/>
              </w:rPr>
              <w:t xml:space="preserve">tificando parole chiave e il senso generale. </w:t>
            </w:r>
          </w:p>
          <w:p w14:paraId="1320AE35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67C7DD6D" w14:textId="77777777" w:rsidR="008F657C" w:rsidRDefault="00C82B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Parlato </w:t>
            </w:r>
            <w:r>
              <w:rPr>
                <w:sz w:val="20"/>
                <w:szCs w:val="20"/>
              </w:rPr>
              <w:t>(produzione e interazione orale)</w:t>
            </w:r>
          </w:p>
          <w:p w14:paraId="798684F2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persone, luoghi e oggetti familiari utilizzando parole e frasi già incontrate ascoltando e/o leggendo.</w:t>
            </w:r>
          </w:p>
          <w:p w14:paraId="38A73CC3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Riferire semplici informazioni afferenti alla sfera pe</w:t>
            </w:r>
            <w:r>
              <w:rPr>
                <w:sz w:val="20"/>
                <w:szCs w:val="20"/>
              </w:rPr>
              <w:t>rsonale, integrando il significato di ciò che si dice con mimica e gesti.</w:t>
            </w:r>
          </w:p>
          <w:p w14:paraId="02D2E0A2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Interagire in modo comprensibile con un compagno o un adulto con cui si ha familiarità, utilizzando espressioni e frasi adatte alla situazione.</w:t>
            </w:r>
          </w:p>
          <w:p w14:paraId="6F004785" w14:textId="77777777" w:rsidR="008F657C" w:rsidRDefault="00C82B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Lettura</w:t>
            </w:r>
            <w:r>
              <w:rPr>
                <w:sz w:val="20"/>
                <w:szCs w:val="20"/>
              </w:rPr>
              <w:t xml:space="preserve"> (comprensione scritta)</w:t>
            </w:r>
          </w:p>
          <w:p w14:paraId="78C49AA6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 e comprendere brevi e semplici testi, accompagnati preferibilmente da supporti visivi, cogliendo il loro significato globale e identificando parole e frasi familiari.</w:t>
            </w:r>
          </w:p>
          <w:p w14:paraId="296DC146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729C74B7" w14:textId="77777777" w:rsidR="008F657C" w:rsidRDefault="00C82B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Scrittura</w:t>
            </w:r>
            <w:r>
              <w:rPr>
                <w:sz w:val="20"/>
                <w:szCs w:val="20"/>
              </w:rPr>
              <w:t xml:space="preserve"> (produzione scritta)</w:t>
            </w:r>
          </w:p>
          <w:p w14:paraId="77368BF6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Scrivere in forma </w:t>
            </w:r>
            <w:r>
              <w:rPr>
                <w:sz w:val="20"/>
                <w:szCs w:val="20"/>
              </w:rPr>
              <w:t>comprensibile messaggi semplici e brevi per presentarsi, per fare gli auguri, per ringraziare o invitare qualcuno, per chiedere o dare notizie, ecc.</w:t>
            </w:r>
          </w:p>
          <w:p w14:paraId="02A44366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14:paraId="72BA4A3D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14:paraId="6FBEEA1D" w14:textId="77777777" w:rsidR="008F657C" w:rsidRDefault="00C82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Riflessione sulla lingua</w:t>
            </w:r>
          </w:p>
          <w:p w14:paraId="0A28574B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Osservare coppie di parole simili come suono e distinguerne il significato.</w:t>
            </w:r>
          </w:p>
          <w:p w14:paraId="48A99C5B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</w:t>
            </w:r>
            <w:r>
              <w:rPr>
                <w:sz w:val="20"/>
                <w:szCs w:val="20"/>
              </w:rPr>
              <w:t>rvare parole ed espressioni nei contesti d’uso e coglierne i rapporti di significato.</w:t>
            </w:r>
          </w:p>
          <w:p w14:paraId="2DE02D2C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Osservare la struttura delle frasi e mettere in relazione costrutti e intenzioni comunicative.</w:t>
            </w:r>
          </w:p>
          <w:p w14:paraId="0C31A9DC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che cosa si è imparato e che cosa si deve imparare.</w:t>
            </w:r>
          </w:p>
          <w:p w14:paraId="684E0B3A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</w:p>
          <w:p w14:paraId="151193A7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</w:p>
          <w:p w14:paraId="5E5A3081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</w:p>
          <w:p w14:paraId="45039F9A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-Rispett</w:t>
            </w:r>
            <w:r>
              <w:rPr>
                <w:b/>
                <w:sz w:val="20"/>
                <w:szCs w:val="20"/>
                <w:lang w:val="en-US"/>
              </w:rPr>
              <w:t>are</w:t>
            </w:r>
            <w:r>
              <w:rPr>
                <w:sz w:val="20"/>
                <w:szCs w:val="20"/>
                <w:lang w:val="en-US"/>
              </w:rPr>
              <w:t xml:space="preserve"> l'ambiente attraverso componenti di salvaguardia del patrimonio, utilizzo oculato delle risorse, pulizia, cura.</w:t>
            </w:r>
          </w:p>
          <w:p w14:paraId="370EAF83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</w:p>
          <w:p w14:paraId="497002E4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</w:p>
          <w:p w14:paraId="692BB78C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</w:p>
          <w:p w14:paraId="4D2D6414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</w:p>
          <w:p w14:paraId="61653485" w14:textId="77777777" w:rsidR="008F657C" w:rsidRDefault="008F657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1668" w:type="pct"/>
          </w:tcPr>
          <w:p w14:paraId="029CC9AE" w14:textId="77777777" w:rsidR="008F657C" w:rsidRDefault="00C82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CONOSCENZE</w:t>
            </w:r>
          </w:p>
          <w:p w14:paraId="53F1D93F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Lessico di base su argomenti di vita quotidiana.</w:t>
            </w:r>
          </w:p>
          <w:p w14:paraId="00283935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 dizionario bilingue.</w:t>
            </w:r>
          </w:p>
          <w:p w14:paraId="22275F47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Regole grammaticali fondamentali.</w:t>
            </w:r>
          </w:p>
          <w:p w14:paraId="5B7EE309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Corretta pro</w:t>
            </w:r>
            <w:r>
              <w:rPr>
                <w:sz w:val="20"/>
                <w:szCs w:val="20"/>
              </w:rPr>
              <w:t>nuncia di un repertorio di parole e frasi memorizzate di uso comune.</w:t>
            </w:r>
          </w:p>
          <w:p w14:paraId="2DD8B9FF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Semplici modalità di scrittura: messaggi brevi, biglietti, lettere informali.</w:t>
            </w:r>
          </w:p>
          <w:p w14:paraId="6E642A6D" w14:textId="77777777" w:rsidR="008F657C" w:rsidRDefault="00C82BD9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Cenni di civiltà e cultura dei Paesi di cui si studia la lingua (usanze, feste, ricorrenze)</w:t>
            </w:r>
          </w:p>
          <w:p w14:paraId="13BC79AF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4094D935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295DADA8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9DBD2FC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139D5ED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32D0D0C5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FE5F015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338194B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1A2F068C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191AFA76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3B0743EE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20C5CABE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EFFA739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10BF2B7F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10F46F4C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C5E6704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1CA2C4F8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2B6B20A2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47CFA5B7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4154689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3F3F9C35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6587E11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BE8F95E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3B33E8E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E7371EE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7DE66E9B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0C2E2487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613BF807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4A70C18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2787CF9C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203453D0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128018A0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73D5F3B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687B419C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B90DC15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F57E65F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4A2DB50F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687E587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367D4728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7F1F9E92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7B134D75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2E8F7C9D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1AC574B" w14:textId="77777777" w:rsidR="008F657C" w:rsidRDefault="008F657C">
            <w:pPr>
              <w:rPr>
                <w:b/>
                <w:sz w:val="20"/>
                <w:szCs w:val="20"/>
              </w:rPr>
            </w:pPr>
          </w:p>
          <w:p w14:paraId="5B9DC44B" w14:textId="77777777" w:rsidR="008F657C" w:rsidRDefault="00C82BD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Concetto di sostenibilità. </w:t>
            </w:r>
            <w:r>
              <w:rPr>
                <w:sz w:val="20"/>
                <w:szCs w:val="20"/>
                <w:lang w:val="en-US"/>
              </w:rPr>
              <w:t>Tutela del patrimonio ambientale e culturale del proprio territorio.</w:t>
            </w:r>
          </w:p>
          <w:p w14:paraId="4E80483D" w14:textId="77777777" w:rsidR="008F657C" w:rsidRDefault="008F657C">
            <w:pPr>
              <w:rPr>
                <w:sz w:val="20"/>
                <w:szCs w:val="20"/>
              </w:rPr>
            </w:pPr>
          </w:p>
          <w:p w14:paraId="2A602194" w14:textId="77777777" w:rsidR="008F657C" w:rsidRDefault="00C82BD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-Ed. alla salute: </w:t>
            </w:r>
            <w:r>
              <w:rPr>
                <w:sz w:val="20"/>
                <w:szCs w:val="20"/>
                <w:lang w:val="en-US"/>
              </w:rPr>
              <w:t xml:space="preserve">l'alimentazione, </w:t>
            </w:r>
            <w:r>
              <w:rPr>
                <w:sz w:val="20"/>
                <w:szCs w:val="20"/>
                <w:lang w:val="en-US"/>
              </w:rPr>
              <w:t>prevenzione e stili di vita, norme per la sicurezza nei vari ambienti.</w:t>
            </w:r>
          </w:p>
          <w:p w14:paraId="44F5074D" w14:textId="77777777" w:rsidR="008F657C" w:rsidRDefault="008F657C">
            <w:pPr>
              <w:rPr>
                <w:b/>
                <w:sz w:val="20"/>
                <w:szCs w:val="20"/>
              </w:rPr>
            </w:pPr>
          </w:p>
        </w:tc>
      </w:tr>
    </w:tbl>
    <w:p w14:paraId="57277DA3" w14:textId="77777777" w:rsidR="008F657C" w:rsidRDefault="008F657C"/>
    <w:sectPr w:rsidR="008F657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7C"/>
    <w:rsid w:val="008F657C"/>
    <w:rsid w:val="00C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B786"/>
  <w15:docId w15:val="{5C959585-EBEC-4148-B24C-3AC6240D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ind w:left="1587" w:right="117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utente</cp:lastModifiedBy>
  <cp:revision>2</cp:revision>
  <dcterms:created xsi:type="dcterms:W3CDTF">2020-12-03T19:42:00Z</dcterms:created>
  <dcterms:modified xsi:type="dcterms:W3CDTF">2020-12-03T19:42:00Z</dcterms:modified>
</cp:coreProperties>
</file>