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7"/>
          <w:szCs w:val="27"/>
        </w:rPr>
      </w:pPr>
      <w:bookmarkStart w:colFirst="0" w:colLast="0" w:name="_heading=h.30j0zll" w:id="0"/>
      <w:bookmarkEnd w:id="0"/>
      <w:r w:rsidDel="00000000" w:rsidR="00000000" w:rsidRPr="00000000">
        <w:rPr>
          <w:sz w:val="16"/>
          <w:szCs w:val="16"/>
        </w:rPr>
        <w:drawing>
          <wp:inline distB="0" distT="0" distL="0" distR="0">
            <wp:extent cx="1692134" cy="567094"/>
            <wp:effectExtent b="0" l="0" r="0" t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2134" cy="5670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6"/>
          <w:szCs w:val="16"/>
        </w:rPr>
        <w:drawing>
          <wp:inline distB="0" distT="0" distL="0" distR="0">
            <wp:extent cx="2314575" cy="609600"/>
            <wp:effectExtent b="0" l="0" r="0" t="0"/>
            <wp:docPr descr="C:\Users\FRANCA\AppData\Local\Microsoft\Windows\INetCache\Content.Word\logo cofinanziato UE.png" id="15" name="image1.png"/>
            <a:graphic>
              <a:graphicData uri="http://schemas.openxmlformats.org/drawingml/2006/picture">
                <pic:pic>
                  <pic:nvPicPr>
                    <pic:cNvPr descr="C:\Users\FRANCA\AppData\Local\Microsoft\Windows\INetCache\Content.Word\logo cofinanziato U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6"/>
          <w:szCs w:val="16"/>
        </w:rPr>
        <w:drawing>
          <wp:inline distB="0" distT="0" distL="0" distR="0">
            <wp:extent cx="2242185" cy="739140"/>
            <wp:effectExtent b="0" l="0" r="0" t="0"/>
            <wp:docPr descr="C:\Users\FRANCA\AppData\Local\Microsoft\Windows\INetCache\Content.Word\Ministero dell'Istruzione e del merito.png" id="13" name="image2.png"/>
            <a:graphic>
              <a:graphicData uri="http://schemas.openxmlformats.org/drawingml/2006/picture">
                <pic:pic>
                  <pic:nvPicPr>
                    <pic:cNvPr descr="C:\Users\FRANCA\AppData\Local\Microsoft\Windows\INetCache\Content.Word\Ministero dell'Istruzione e del merito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739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3141" y="0"/>
                          <a:ext cx="45719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7992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6"/>
                <w:szCs w:val="26"/>
                <w:rtl w:val="0"/>
              </w:rPr>
              <w:t xml:space="preserve">Formato europeo per il 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</w:rPr>
              <w:drawing>
                <wp:inline distB="0" distT="0" distL="0" distR="0">
                  <wp:extent cx="358140" cy="251460"/>
                  <wp:effectExtent b="0" l="0" r="0" t="0"/>
                  <wp:docPr descr="11" id="14" name="image3.png"/>
                  <a:graphic>
                    <a:graphicData uri="http://schemas.openxmlformats.org/drawingml/2006/picture">
                      <pic:pic>
                        <pic:nvPicPr>
                          <pic:cNvPr descr="11"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[Cognome,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Nome, e, se pertinente, altri nomi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Numero civico, strada o piazza, codice postale, città, paese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jc w:val="right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40" w:before="40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Giorno, mese, anno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Tipo di impiego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4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mallCaps w:val="1"/>
          <w:sz w:val="26"/>
          <w:szCs w:val="26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Indicare la madrelingua ]</w:t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  <w:rtl w:val="0"/>
              </w:rPr>
              <w:t xml:space="preserve">Altre lingua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Indicare la lingua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Capacità di espressione 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relazionali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i w:val="1"/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Vivere e lavorare con altre persone, in ambiente multiculturale, occupando posti in cui la comunicazione è importante e in situazioni in cui è essenziale lavorare in squadra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Ad es. coordinamento e amministrazione di persone, progetti, bilanci; sul posto di lavoro, in attività di volontariato (ad es. cultura e sport), a casa,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Musica, scrittura, disegno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ind w:right="33"/>
              <w:jc w:val="right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sz w:val="18"/>
                <w:szCs w:val="18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sz w:val="24"/>
                <w:szCs w:val="24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[ Inserire qui ogni altra informazione pertinente, ad esempio persone di riferimento, referenze ecc. ]</w:t>
            </w:r>
          </w:p>
        </w:tc>
      </w:tr>
    </w:tbl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rPr>
          <w:rFonts w:ascii="Arial Narrow" w:cs="Arial Narrow" w:eastAsia="Arial Narrow" w:hAnsi="Arial Narr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" w:before="20" w:lineRule="auto"/>
              <w:jc w:val="right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color w:val="00000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 del caso, enumerare gli allegati al CV. ]</w:t>
            </w:r>
          </w:p>
        </w:tc>
      </w:tr>
    </w:tbl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20" w:before="20" w:lineRule="auto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 Narrow" w:cs="Arial Narrow" w:eastAsia="Arial Narrow" w:hAnsi="Arial Narrow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Luogo e data                                                                                                 Firma____________________________________________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40" w:w="11907" w:orient="portrait"/>
      <w:pgMar w:bottom="851" w:top="425.1968503937008" w:left="851" w:right="708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firstLine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2"/>
      <w:tblW w:w="93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3"/>
      <w:gridCol w:w="284"/>
      <w:gridCol w:w="6095"/>
      <w:tblGridChange w:id="0">
        <w:tblGrid>
          <w:gridCol w:w="2943"/>
          <w:gridCol w:w="284"/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jc w:val="right"/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 - Curriculum vitae di</w:t>
          </w:r>
        </w:p>
        <w:p w:rsidR="00000000" w:rsidDel="00000000" w:rsidP="00000000" w:rsidRDefault="00000000" w:rsidRPr="00000000" w14:paraId="00000091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jc w:val="right"/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i w:val="1"/>
              <w:color w:val="000000"/>
              <w:sz w:val="16"/>
              <w:szCs w:val="16"/>
              <w:rtl w:val="0"/>
            </w:rPr>
            <w:t xml:space="preserve">[ COGNOME, nome 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2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3261"/>
            </w:tabs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3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 Narrow" w:cs="Arial Narrow" w:eastAsia="Arial Narrow" w:hAnsi="Arial Narrow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61"/>
      </w:tabs>
      <w:rPr>
        <w:rFonts w:ascii="Arial Narrow" w:cs="Arial Narrow" w:eastAsia="Arial Narrow" w:hAnsi="Arial Narrow"/>
        <w:color w:val="000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8"/>
        <w:szCs w:val="18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lang w:eastAsia="ko-K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aoeeu" w:customStyle="1">
    <w:name w:val="Aaoeeu"/>
    <w:rPr>
      <w:lang w:eastAsia="ko-KR" w:val="en-US"/>
    </w:rPr>
  </w:style>
  <w:style w:type="paragraph" w:styleId="Aeeaoaeaa1" w:customStyle="1">
    <w:name w:val="A?eeaoae?aa 1"/>
    <w:basedOn w:val="Aaoeeu"/>
    <w:next w:val="Aaoeeu"/>
    <w:pPr>
      <w:keepNext w:val="1"/>
      <w:jc w:val="right"/>
    </w:pPr>
    <w:rPr>
      <w:b w:val="1"/>
    </w:rPr>
  </w:style>
  <w:style w:type="paragraph" w:styleId="Aeeaoaeaa2" w:customStyle="1">
    <w:name w:val="A?eeaoae?aa 2"/>
    <w:basedOn w:val="Aaoeeu"/>
    <w:next w:val="Aaoeeu"/>
    <w:pPr>
      <w:keepNext w:val="1"/>
      <w:jc w:val="right"/>
    </w:pPr>
    <w:rPr>
      <w:i w:val="1"/>
    </w:rPr>
  </w:style>
  <w:style w:type="character" w:styleId="niaeeaaiYicanaiiaoioaenU" w:customStyle="1">
    <w:name w:val="?nia?eeaaiYic anaiiaoioaenU"/>
    <w:rPr>
      <w:sz w:val="20"/>
    </w:rPr>
  </w:style>
  <w:style w:type="paragraph" w:styleId="Eaoaeaa" w:customStyle="1">
    <w:name w:val="Eaoae?aa"/>
    <w:basedOn w:val="Aaoeeu"/>
    <w:pPr>
      <w:tabs>
        <w:tab w:val="center" w:pos="4153"/>
        <w:tab w:val="right" w:pos="8306"/>
      </w:tabs>
    </w:pPr>
  </w:style>
  <w:style w:type="paragraph" w:styleId="OioYeeai" w:customStyle="1">
    <w:name w:val="O?ioYeeai"/>
    <w:basedOn w:val="Aaoeeu"/>
    <w:pPr>
      <w:tabs>
        <w:tab w:val="center" w:pos="4153"/>
        <w:tab w:val="right" w:pos="8306"/>
      </w:tabs>
    </w:pPr>
  </w:style>
  <w:style w:type="character" w:styleId="Aneeiuooaeaao" w:customStyle="1">
    <w:name w:val="Aneeiuo oae?aao"/>
    <w:basedOn w:val="niaeeaaiYicanaiiaoioaenU"/>
    <w:rPr>
      <w:sz w:val="20"/>
    </w:rPr>
  </w:style>
  <w:style w:type="paragraph" w:styleId="OiaeaeiYiio" w:customStyle="1">
    <w:name w:val="O?ia eaeiYiio"/>
    <w:basedOn w:val="Aaoeeu"/>
    <w:pPr>
      <w:jc w:val="right"/>
    </w:pPr>
  </w:style>
  <w:style w:type="paragraph" w:styleId="OiaeaeiYiio2" w:customStyle="1">
    <w:name w:val="O?ia eaeiYiio 2"/>
    <w:basedOn w:val="Aaoeeu"/>
    <w:pPr>
      <w:jc w:val="right"/>
    </w:pPr>
    <w:rPr>
      <w:i w:val="1"/>
      <w:sz w:val="16"/>
    </w:rPr>
  </w:style>
  <w:style w:type="paragraph" w:styleId="OiaeaeiYiio3" w:customStyle="1">
    <w:name w:val="O?ia eaeiYiio 3"/>
    <w:basedOn w:val="Aaoeeu"/>
    <w:pPr>
      <w:jc w:val="right"/>
    </w:pPr>
    <w:rPr>
      <w:b w:val="1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styleId="a" w:customStyle="1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styleId="a0" w:customStyle="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styleId="a1" w:customStyle="1">
    <w:name w:val="Áñéèìüò óåëßäáò"/>
    <w:rPr>
      <w:sz w:val="20"/>
    </w:rPr>
  </w:style>
  <w:style w:type="paragraph" w:styleId="a2" w:customStyle="1">
    <w:name w:val="Âáóéêü"/>
    <w:rPr>
      <w:lang w:eastAsia="ko-KR" w:val="el-G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styleId="2" w:customStyle="1">
    <w:name w:val="Åðéêåöáëßäá 2"/>
    <w:basedOn w:val="a2"/>
    <w:next w:val="a2"/>
    <w:pPr>
      <w:keepNext w:val="1"/>
      <w:jc w:val="right"/>
    </w:pPr>
    <w:rPr>
      <w:i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WkY8HPUJSj21v4BgOmg/W1uCQ==">CgMxLjAyCWguMzBqMHpsbDIIaC5namRneHM4AHIhMUg5bXZQWUZTQU45RmNjbU8zRmFNRVFJSndubjFSb0I4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2024-08-27T09:41:00Z</dcterms:created>
  <dc:creator>DG Mercato interno</dc:creator>
</cp:coreProperties>
</file>